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1" w:rsidRPr="00DB29C8" w:rsidRDefault="00307DDC" w:rsidP="00DB29C8">
      <w:pPr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E84EA8">
        <w:rPr>
          <w:rFonts w:ascii="黑体" w:eastAsia="黑体" w:hAnsi="黑体" w:hint="eastAsia"/>
          <w:sz w:val="32"/>
          <w:szCs w:val="32"/>
        </w:rPr>
        <w:t>河南省第二届“互联网+”大学生创新创业大赛校内选拔赛</w:t>
      </w:r>
      <w:r w:rsidR="00E84EA8" w:rsidRPr="00E84EA8">
        <w:rPr>
          <w:rFonts w:ascii="黑体" w:eastAsia="黑体" w:hAnsi="黑体" w:hint="eastAsia"/>
          <w:sz w:val="32"/>
          <w:szCs w:val="32"/>
        </w:rPr>
        <w:t>优秀组织单位</w:t>
      </w:r>
      <w:r w:rsidR="003B236C" w:rsidRPr="00E84EA8">
        <w:rPr>
          <w:rFonts w:ascii="黑体" w:eastAsia="黑体" w:hAnsi="黑体" w:hint="eastAsia"/>
          <w:sz w:val="32"/>
          <w:szCs w:val="32"/>
        </w:rPr>
        <w:t>评选</w:t>
      </w:r>
      <w:r w:rsidR="009631B1" w:rsidRPr="00E84EA8">
        <w:rPr>
          <w:rFonts w:ascii="黑体" w:eastAsia="黑体" w:hAnsi="黑体" w:hint="eastAsia"/>
          <w:sz w:val="32"/>
          <w:szCs w:val="32"/>
        </w:rPr>
        <w:t>办法</w:t>
      </w:r>
    </w:p>
    <w:p w:rsidR="00A13A68" w:rsidRPr="00DE1E5F" w:rsidRDefault="00D0616C" w:rsidP="007C40F5">
      <w:pPr>
        <w:spacing w:beforeLines="50" w:afterLines="5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为做好本届</w:t>
      </w:r>
      <w:r w:rsidRPr="00E84EA8">
        <w:rPr>
          <w:rFonts w:asciiTheme="minorEastAsia" w:hAnsiTheme="minorEastAsia" w:hint="eastAsia"/>
          <w:sz w:val="28"/>
          <w:szCs w:val="28"/>
        </w:rPr>
        <w:t>“互联网+”大学生创新创业大赛</w:t>
      </w:r>
      <w:r w:rsidR="002D1E01">
        <w:rPr>
          <w:rFonts w:asciiTheme="minorEastAsia" w:hAnsiTheme="minorEastAsia" w:hint="eastAsia"/>
          <w:sz w:val="28"/>
          <w:szCs w:val="28"/>
        </w:rPr>
        <w:t>校内选拔赛</w:t>
      </w:r>
      <w:r>
        <w:rPr>
          <w:rFonts w:asciiTheme="minorEastAsia" w:hAnsiTheme="minorEastAsia" w:hint="eastAsia"/>
          <w:sz w:val="28"/>
          <w:szCs w:val="28"/>
        </w:rPr>
        <w:t>各项组织工作，依据</w:t>
      </w:r>
      <w:r w:rsidR="00DE1E5F" w:rsidRPr="00E84EA8">
        <w:rPr>
          <w:rFonts w:asciiTheme="minorEastAsia" w:hAnsiTheme="minorEastAsia" w:hint="eastAsia"/>
          <w:sz w:val="28"/>
          <w:szCs w:val="28"/>
        </w:rPr>
        <w:t>河南省第二届“互联网+”大学生创新创业大赛</w:t>
      </w:r>
      <w:r w:rsidR="00185B75">
        <w:rPr>
          <w:rFonts w:asciiTheme="minorEastAsia" w:hAnsiTheme="minorEastAsia" w:hint="eastAsia"/>
          <w:sz w:val="28"/>
          <w:szCs w:val="28"/>
        </w:rPr>
        <w:t>优秀组织奖</w:t>
      </w:r>
      <w:r>
        <w:rPr>
          <w:rFonts w:asciiTheme="minorEastAsia" w:hAnsiTheme="minorEastAsia" w:hint="eastAsia"/>
          <w:sz w:val="28"/>
          <w:szCs w:val="28"/>
        </w:rPr>
        <w:t>相关评选规定</w:t>
      </w:r>
      <w:r w:rsidR="00185B75">
        <w:rPr>
          <w:rFonts w:asciiTheme="minorEastAsia" w:hAnsiTheme="minorEastAsia" w:hint="eastAsia"/>
          <w:sz w:val="28"/>
          <w:szCs w:val="28"/>
        </w:rPr>
        <w:t>，根据《河南科技大学第二届</w:t>
      </w:r>
      <w:r w:rsidR="00185B75" w:rsidRPr="00E84EA8">
        <w:rPr>
          <w:rFonts w:asciiTheme="minorEastAsia" w:hAnsiTheme="minorEastAsia" w:hint="eastAsia"/>
          <w:sz w:val="28"/>
          <w:szCs w:val="28"/>
        </w:rPr>
        <w:t>“互联网+”大学生创新创业大赛</w:t>
      </w:r>
      <w:r w:rsidR="00185B75">
        <w:rPr>
          <w:rFonts w:asciiTheme="minorEastAsia" w:hAnsiTheme="minorEastAsia" w:hint="eastAsia"/>
          <w:sz w:val="28"/>
          <w:szCs w:val="28"/>
        </w:rPr>
        <w:t>实施方案》</w:t>
      </w:r>
      <w:r>
        <w:rPr>
          <w:rFonts w:asciiTheme="minorEastAsia" w:hAnsiTheme="minorEastAsia" w:hint="eastAsia"/>
          <w:sz w:val="28"/>
          <w:szCs w:val="28"/>
        </w:rPr>
        <w:t>的相关要求，</w:t>
      </w:r>
      <w:r w:rsidR="00185B75">
        <w:rPr>
          <w:rFonts w:asciiTheme="minorEastAsia" w:hAnsiTheme="minorEastAsia" w:hint="eastAsia"/>
          <w:sz w:val="28"/>
          <w:szCs w:val="28"/>
        </w:rPr>
        <w:t>制订本办法：</w:t>
      </w:r>
    </w:p>
    <w:p w:rsidR="00366EAB" w:rsidRPr="00E84EA8" w:rsidRDefault="00185B75" w:rsidP="007C40F5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一．</w:t>
      </w:r>
      <w:r w:rsidR="00366EAB" w:rsidRPr="00E84EA8">
        <w:rPr>
          <w:rFonts w:ascii="黑体" w:eastAsia="黑体" w:hAnsi="黑体" w:cs="Times New Roman" w:hint="eastAsia"/>
          <w:sz w:val="28"/>
          <w:szCs w:val="28"/>
        </w:rPr>
        <w:t>评选方式</w:t>
      </w:r>
    </w:p>
    <w:p w:rsidR="00366EAB" w:rsidRPr="00A13A68" w:rsidRDefault="00366EAB" w:rsidP="00DE1E5F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13A68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评选优秀组织</w:t>
      </w:r>
      <w:r w:rsidR="00E84EA8" w:rsidRPr="00A13A68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单位</w:t>
      </w:r>
      <w:r w:rsidRPr="00A13A68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采取计</w:t>
      </w:r>
      <w:r w:rsidR="00E84EA8" w:rsidRPr="00A13A68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分制，根据</w:t>
      </w:r>
      <w:r w:rsidR="00DE1E5F" w:rsidRPr="00DE1E5F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报名参赛项目的数量和获奖情况</w:t>
      </w:r>
      <w:r w:rsidR="00E84EA8" w:rsidRPr="00A13A68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，计算最后总得分，按排名先后确定优秀组织</w:t>
      </w:r>
      <w:r w:rsidRPr="00A13A68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单位。</w:t>
      </w:r>
    </w:p>
    <w:p w:rsidR="00366EAB" w:rsidRPr="00E84EA8" w:rsidRDefault="00185B75" w:rsidP="007C40F5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二．</w:t>
      </w:r>
      <w:r w:rsidR="00366EAB" w:rsidRPr="00E84EA8">
        <w:rPr>
          <w:rFonts w:ascii="黑体" w:eastAsia="黑体" w:hAnsi="黑体" w:cs="Times New Roman" w:hint="eastAsia"/>
          <w:sz w:val="28"/>
          <w:szCs w:val="28"/>
        </w:rPr>
        <w:t>评选名额</w:t>
      </w:r>
    </w:p>
    <w:p w:rsidR="00366EAB" w:rsidRPr="00E84EA8" w:rsidRDefault="00366EAB" w:rsidP="00E84EA8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E84EA8">
        <w:rPr>
          <w:rFonts w:asciiTheme="minorEastAsia" w:hAnsiTheme="minorEastAsia" w:hint="eastAsia"/>
          <w:sz w:val="28"/>
          <w:szCs w:val="28"/>
        </w:rPr>
        <w:t>河南省第二届“互联网+”大学生创新创业大赛校内选拔赛</w:t>
      </w:r>
      <w:r w:rsidR="002D1E01">
        <w:rPr>
          <w:rFonts w:asciiTheme="minorEastAsia" w:hAnsiTheme="minorEastAsia" w:hint="eastAsia"/>
          <w:sz w:val="28"/>
          <w:szCs w:val="28"/>
        </w:rPr>
        <w:t>，</w:t>
      </w:r>
      <w:r w:rsidRPr="00E84EA8">
        <w:rPr>
          <w:rFonts w:asciiTheme="minorEastAsia" w:hAnsiTheme="minorEastAsia" w:cs="Times New Roman" w:hint="eastAsia"/>
          <w:sz w:val="28"/>
          <w:szCs w:val="28"/>
        </w:rPr>
        <w:t>设</w:t>
      </w:r>
      <w:r w:rsidR="00E84EA8" w:rsidRPr="00E84EA8">
        <w:rPr>
          <w:rFonts w:asciiTheme="minorEastAsia" w:hAnsiTheme="minorEastAsia" w:cs="Times New Roman" w:hint="eastAsia"/>
          <w:sz w:val="28"/>
          <w:szCs w:val="28"/>
        </w:rPr>
        <w:t>优秀组织单位</w:t>
      </w:r>
      <w:r w:rsidR="002D1E01">
        <w:rPr>
          <w:rFonts w:asciiTheme="minorEastAsia" w:hAnsiTheme="minorEastAsia" w:cs="Times New Roman" w:hint="eastAsia"/>
          <w:sz w:val="28"/>
          <w:szCs w:val="28"/>
        </w:rPr>
        <w:t>3个</w:t>
      </w:r>
      <w:r w:rsidRPr="00E84EA8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366EAB" w:rsidRPr="00E84EA8" w:rsidRDefault="00185B75" w:rsidP="007C40F5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三．</w:t>
      </w:r>
      <w:r w:rsidR="00D0616C">
        <w:rPr>
          <w:rFonts w:ascii="黑体" w:eastAsia="黑体" w:hAnsi="黑体" w:cs="Times New Roman" w:hint="eastAsia"/>
          <w:sz w:val="28"/>
          <w:szCs w:val="28"/>
        </w:rPr>
        <w:t>评</w:t>
      </w:r>
      <w:r w:rsidR="00366EAB" w:rsidRPr="00E84EA8">
        <w:rPr>
          <w:rFonts w:ascii="黑体" w:eastAsia="黑体" w:hAnsi="黑体" w:cs="Times New Roman" w:hint="eastAsia"/>
          <w:sz w:val="28"/>
          <w:szCs w:val="28"/>
        </w:rPr>
        <w:t>分标准</w:t>
      </w:r>
    </w:p>
    <w:p w:rsidR="00E556B7" w:rsidRPr="00E84EA8" w:rsidRDefault="00E556B7" w:rsidP="00E84EA8">
      <w:pPr>
        <w:snapToGrid w:val="0"/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4EA8">
        <w:rPr>
          <w:rFonts w:asciiTheme="minorEastAsia" w:hAnsiTheme="minorEastAsia" w:hint="eastAsia"/>
          <w:sz w:val="28"/>
          <w:szCs w:val="28"/>
        </w:rPr>
        <w:t>学院团体总分=</w:t>
      </w:r>
      <w:r w:rsidR="00D0616C">
        <w:rPr>
          <w:rFonts w:asciiTheme="minorEastAsia" w:hAnsiTheme="minorEastAsia" w:hint="eastAsia"/>
          <w:sz w:val="28"/>
          <w:szCs w:val="28"/>
        </w:rPr>
        <w:t>申报项目</w:t>
      </w:r>
      <w:r w:rsidR="00DE1E5F">
        <w:rPr>
          <w:rFonts w:asciiTheme="minorEastAsia" w:hAnsiTheme="minorEastAsia" w:hint="eastAsia"/>
          <w:sz w:val="28"/>
          <w:szCs w:val="28"/>
        </w:rPr>
        <w:t>得分</w:t>
      </w:r>
      <w:r w:rsidRPr="00E84EA8">
        <w:rPr>
          <w:rFonts w:asciiTheme="minorEastAsia" w:hAnsiTheme="minorEastAsia" w:hint="eastAsia"/>
          <w:sz w:val="28"/>
          <w:szCs w:val="28"/>
        </w:rPr>
        <w:t>+</w:t>
      </w:r>
      <w:r w:rsidR="00DE1E5F">
        <w:rPr>
          <w:rFonts w:asciiTheme="minorEastAsia" w:hAnsiTheme="minorEastAsia" w:hint="eastAsia"/>
          <w:sz w:val="28"/>
          <w:szCs w:val="28"/>
        </w:rPr>
        <w:t>获奖项目</w:t>
      </w:r>
      <w:r w:rsidRPr="00E84EA8">
        <w:rPr>
          <w:rFonts w:asciiTheme="minorEastAsia" w:hAnsiTheme="minorEastAsia" w:hint="eastAsia"/>
          <w:sz w:val="28"/>
          <w:szCs w:val="28"/>
        </w:rPr>
        <w:t>得分</w:t>
      </w:r>
    </w:p>
    <w:p w:rsidR="00E84EA8" w:rsidRPr="00E84EA8" w:rsidRDefault="00E84EA8" w:rsidP="00E84EA8">
      <w:pPr>
        <w:snapToGrid w:val="0"/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4EA8">
        <w:rPr>
          <w:rFonts w:asciiTheme="minorEastAsia" w:hAnsiTheme="minorEastAsia" w:hint="eastAsia"/>
          <w:sz w:val="28"/>
          <w:szCs w:val="28"/>
        </w:rPr>
        <w:t>1.</w:t>
      </w:r>
      <w:r w:rsidR="007C40F5">
        <w:rPr>
          <w:rFonts w:asciiTheme="minorEastAsia" w:hAnsiTheme="minorEastAsia" w:hint="eastAsia"/>
          <w:sz w:val="28"/>
          <w:szCs w:val="28"/>
        </w:rPr>
        <w:t>申报</w:t>
      </w:r>
      <w:r w:rsidRPr="00E84EA8">
        <w:rPr>
          <w:rFonts w:asciiTheme="minorEastAsia" w:hAnsiTheme="minorEastAsia" w:hint="eastAsia"/>
          <w:sz w:val="28"/>
          <w:szCs w:val="28"/>
        </w:rPr>
        <w:t>项目得分：</w:t>
      </w:r>
    </w:p>
    <w:p w:rsidR="00E84EA8" w:rsidRPr="00E84EA8" w:rsidRDefault="00E84EA8" w:rsidP="00E84EA8">
      <w:pPr>
        <w:snapToGrid w:val="0"/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4EA8">
        <w:rPr>
          <w:rFonts w:asciiTheme="minorEastAsia" w:hAnsiTheme="minorEastAsia" w:hint="eastAsia"/>
          <w:sz w:val="28"/>
          <w:szCs w:val="28"/>
        </w:rPr>
        <w:t>通过初赛预审的</w:t>
      </w:r>
      <w:r w:rsidR="00D0616C">
        <w:rPr>
          <w:rFonts w:asciiTheme="minorEastAsia" w:hAnsiTheme="minorEastAsia" w:hint="eastAsia"/>
          <w:sz w:val="28"/>
          <w:szCs w:val="28"/>
        </w:rPr>
        <w:t>申报</w:t>
      </w:r>
      <w:r w:rsidRPr="00E84EA8">
        <w:rPr>
          <w:rFonts w:asciiTheme="minorEastAsia" w:hAnsiTheme="minorEastAsia" w:hint="eastAsia"/>
          <w:sz w:val="28"/>
          <w:szCs w:val="28"/>
        </w:rPr>
        <w:t>项目按每件10分计算初赛参赛得分。</w:t>
      </w:r>
    </w:p>
    <w:p w:rsidR="00E556B7" w:rsidRPr="00E84EA8" w:rsidRDefault="00E84EA8" w:rsidP="00E84EA8">
      <w:pPr>
        <w:snapToGrid w:val="0"/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4EA8">
        <w:rPr>
          <w:rFonts w:asciiTheme="minorEastAsia" w:hAnsiTheme="minorEastAsia" w:hint="eastAsia"/>
          <w:sz w:val="28"/>
          <w:szCs w:val="28"/>
        </w:rPr>
        <w:t>2</w:t>
      </w:r>
      <w:r w:rsidR="00E556B7" w:rsidRPr="00E84EA8">
        <w:rPr>
          <w:rFonts w:asciiTheme="minorEastAsia" w:hAnsiTheme="minorEastAsia" w:hint="eastAsia"/>
          <w:sz w:val="28"/>
          <w:szCs w:val="28"/>
        </w:rPr>
        <w:t>.</w:t>
      </w:r>
      <w:r w:rsidRPr="00E84EA8">
        <w:rPr>
          <w:rFonts w:asciiTheme="minorEastAsia" w:hAnsiTheme="minorEastAsia" w:hint="eastAsia"/>
          <w:sz w:val="28"/>
          <w:szCs w:val="28"/>
        </w:rPr>
        <w:t>项目</w:t>
      </w:r>
      <w:r w:rsidR="00E556B7" w:rsidRPr="00E84EA8">
        <w:rPr>
          <w:rFonts w:asciiTheme="minorEastAsia" w:hAnsiTheme="minorEastAsia" w:hint="eastAsia"/>
          <w:sz w:val="28"/>
          <w:szCs w:val="28"/>
        </w:rPr>
        <w:t>成绩得分：</w:t>
      </w:r>
    </w:p>
    <w:p w:rsidR="00E556B7" w:rsidRDefault="00E556B7" w:rsidP="00E84EA8">
      <w:pPr>
        <w:snapToGrid w:val="0"/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4EA8">
        <w:rPr>
          <w:rFonts w:asciiTheme="minorEastAsia" w:hAnsiTheme="minorEastAsia" w:hint="eastAsia"/>
          <w:sz w:val="28"/>
          <w:szCs w:val="28"/>
        </w:rPr>
        <w:t>进入校内选拔赛决赛的</w:t>
      </w:r>
      <w:r w:rsidR="00E84EA8" w:rsidRPr="00E84EA8">
        <w:rPr>
          <w:rFonts w:asciiTheme="minorEastAsia" w:hAnsiTheme="minorEastAsia" w:hint="eastAsia"/>
          <w:sz w:val="28"/>
          <w:szCs w:val="28"/>
        </w:rPr>
        <w:t>项目作品</w:t>
      </w:r>
      <w:r w:rsidRPr="00E84EA8">
        <w:rPr>
          <w:rFonts w:asciiTheme="minorEastAsia" w:hAnsiTheme="minorEastAsia" w:hint="eastAsia"/>
          <w:sz w:val="28"/>
          <w:szCs w:val="28"/>
        </w:rPr>
        <w:t>，获得金奖</w:t>
      </w:r>
      <w:r w:rsidR="00E84EA8" w:rsidRPr="00E84EA8">
        <w:rPr>
          <w:rFonts w:asciiTheme="minorEastAsia" w:hAnsiTheme="minorEastAsia" w:hint="eastAsia"/>
          <w:sz w:val="28"/>
          <w:szCs w:val="28"/>
        </w:rPr>
        <w:t>的</w:t>
      </w:r>
      <w:r w:rsidRPr="00E84EA8">
        <w:rPr>
          <w:rFonts w:asciiTheme="minorEastAsia" w:hAnsiTheme="minorEastAsia" w:hint="eastAsia"/>
          <w:sz w:val="28"/>
          <w:szCs w:val="28"/>
        </w:rPr>
        <w:t>每件加100分，银奖</w:t>
      </w:r>
      <w:r w:rsidR="00E84EA8" w:rsidRPr="00E84EA8">
        <w:rPr>
          <w:rFonts w:asciiTheme="minorEastAsia" w:hAnsiTheme="minorEastAsia" w:hint="eastAsia"/>
          <w:sz w:val="28"/>
          <w:szCs w:val="28"/>
        </w:rPr>
        <w:t>的</w:t>
      </w:r>
      <w:r w:rsidRPr="00E84EA8">
        <w:rPr>
          <w:rFonts w:asciiTheme="minorEastAsia" w:hAnsiTheme="minorEastAsia" w:hint="eastAsia"/>
          <w:sz w:val="28"/>
          <w:szCs w:val="28"/>
        </w:rPr>
        <w:t>每件加70分，铜奖</w:t>
      </w:r>
      <w:r w:rsidR="00E84EA8" w:rsidRPr="00E84EA8">
        <w:rPr>
          <w:rFonts w:asciiTheme="minorEastAsia" w:hAnsiTheme="minorEastAsia" w:hint="eastAsia"/>
          <w:sz w:val="28"/>
          <w:szCs w:val="28"/>
        </w:rPr>
        <w:t>的</w:t>
      </w:r>
      <w:r w:rsidRPr="00E84EA8">
        <w:rPr>
          <w:rFonts w:asciiTheme="minorEastAsia" w:hAnsiTheme="minorEastAsia" w:hint="eastAsia"/>
          <w:sz w:val="28"/>
          <w:szCs w:val="28"/>
        </w:rPr>
        <w:t>每件加30分；未进入决赛的</w:t>
      </w:r>
      <w:r w:rsidR="00C352B8">
        <w:rPr>
          <w:rFonts w:asciiTheme="minorEastAsia" w:hAnsiTheme="minorEastAsia" w:hint="eastAsia"/>
          <w:sz w:val="28"/>
          <w:szCs w:val="28"/>
        </w:rPr>
        <w:t>申报</w:t>
      </w:r>
      <w:r w:rsidR="00E84EA8" w:rsidRPr="00E84EA8">
        <w:rPr>
          <w:rFonts w:asciiTheme="minorEastAsia" w:hAnsiTheme="minorEastAsia" w:hint="eastAsia"/>
          <w:sz w:val="28"/>
          <w:szCs w:val="28"/>
        </w:rPr>
        <w:t>项目</w:t>
      </w:r>
      <w:r w:rsidRPr="00E84EA8">
        <w:rPr>
          <w:rFonts w:asciiTheme="minorEastAsia" w:hAnsiTheme="minorEastAsia" w:hint="eastAsia"/>
          <w:sz w:val="28"/>
          <w:szCs w:val="28"/>
        </w:rPr>
        <w:t>作品，每件加10分。</w:t>
      </w:r>
    </w:p>
    <w:p w:rsidR="00DE1E5F" w:rsidRPr="00E84EA8" w:rsidRDefault="00DE1E5F" w:rsidP="00E84EA8">
      <w:pPr>
        <w:snapToGrid w:val="0"/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454"/>
        <w:gridCol w:w="1426"/>
        <w:gridCol w:w="1440"/>
        <w:gridCol w:w="1934"/>
      </w:tblGrid>
      <w:tr w:rsidR="00E84EA8" w:rsidRPr="00E84EA8" w:rsidTr="00E84EA8">
        <w:trPr>
          <w:trHeight w:val="989"/>
        </w:trPr>
        <w:tc>
          <w:tcPr>
            <w:tcW w:w="2268" w:type="dxa"/>
            <w:vAlign w:val="center"/>
          </w:tcPr>
          <w:p w:rsidR="00E84EA8" w:rsidRPr="00E84EA8" w:rsidRDefault="00E84EA8" w:rsidP="00E84EA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4EA8">
              <w:rPr>
                <w:rFonts w:asciiTheme="minorEastAsia" w:hAnsiTheme="minorEastAsia" w:hint="eastAsia"/>
                <w:sz w:val="24"/>
                <w:szCs w:val="24"/>
              </w:rPr>
              <w:t>赛事名称</w:t>
            </w:r>
          </w:p>
        </w:tc>
        <w:tc>
          <w:tcPr>
            <w:tcW w:w="1454" w:type="dxa"/>
            <w:vAlign w:val="center"/>
          </w:tcPr>
          <w:p w:rsidR="00E84EA8" w:rsidRPr="00E84EA8" w:rsidRDefault="00E84EA8" w:rsidP="00E84EA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4EA8">
              <w:rPr>
                <w:rFonts w:asciiTheme="minorEastAsia" w:hAnsiTheme="minorEastAsia" w:hint="eastAsia"/>
                <w:sz w:val="24"/>
                <w:szCs w:val="24"/>
              </w:rPr>
              <w:t>金奖项目</w:t>
            </w:r>
          </w:p>
        </w:tc>
        <w:tc>
          <w:tcPr>
            <w:tcW w:w="1426" w:type="dxa"/>
            <w:vAlign w:val="center"/>
          </w:tcPr>
          <w:p w:rsidR="00E84EA8" w:rsidRPr="00E84EA8" w:rsidRDefault="00E84EA8" w:rsidP="00E84EA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4EA8">
              <w:rPr>
                <w:rFonts w:asciiTheme="minorEastAsia" w:hAnsiTheme="minorEastAsia" w:hint="eastAsia"/>
                <w:sz w:val="24"/>
                <w:szCs w:val="24"/>
              </w:rPr>
              <w:t>银奖项目</w:t>
            </w:r>
          </w:p>
        </w:tc>
        <w:tc>
          <w:tcPr>
            <w:tcW w:w="1440" w:type="dxa"/>
            <w:vAlign w:val="center"/>
          </w:tcPr>
          <w:p w:rsidR="00E84EA8" w:rsidRPr="00E84EA8" w:rsidRDefault="00E84EA8" w:rsidP="00E84EA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4EA8">
              <w:rPr>
                <w:rFonts w:asciiTheme="minorEastAsia" w:hAnsiTheme="minorEastAsia" w:hint="eastAsia"/>
                <w:sz w:val="24"/>
                <w:szCs w:val="24"/>
              </w:rPr>
              <w:t>铜奖项目</w:t>
            </w:r>
          </w:p>
        </w:tc>
        <w:tc>
          <w:tcPr>
            <w:tcW w:w="1934" w:type="dxa"/>
            <w:vAlign w:val="center"/>
          </w:tcPr>
          <w:p w:rsidR="00E84EA8" w:rsidRPr="00E84EA8" w:rsidRDefault="00DE1E5F" w:rsidP="00E84EA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未进入决赛项目</w:t>
            </w:r>
          </w:p>
        </w:tc>
      </w:tr>
      <w:tr w:rsidR="00E84EA8" w:rsidRPr="00E84EA8" w:rsidTr="00E84E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A8" w:rsidRPr="00E84EA8" w:rsidRDefault="00E84EA8" w:rsidP="00E84EA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4EA8">
              <w:rPr>
                <w:rFonts w:asciiTheme="minorEastAsia" w:hAnsiTheme="minorEastAsia" w:hint="eastAsia"/>
                <w:sz w:val="24"/>
                <w:szCs w:val="24"/>
              </w:rPr>
              <w:t>互联网+大学生创新创业大赛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A8" w:rsidRPr="00E84EA8" w:rsidRDefault="00E84EA8" w:rsidP="00E84EA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4EA8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A8" w:rsidRPr="00E84EA8" w:rsidRDefault="00E84EA8" w:rsidP="00E84EA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4EA8"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A8" w:rsidRPr="00E84EA8" w:rsidRDefault="00E84EA8" w:rsidP="00E84EA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4EA8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A8" w:rsidRPr="00E84EA8" w:rsidRDefault="00E84EA8" w:rsidP="00E84EA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4EA8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</w:tr>
    </w:tbl>
    <w:p w:rsidR="007C40F5" w:rsidRPr="007C40F5" w:rsidRDefault="007C40F5" w:rsidP="007C40F5">
      <w:pPr>
        <w:spacing w:beforeLines="50" w:afterLines="50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C40F5"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 w:hint="eastAsia"/>
          <w:sz w:val="28"/>
          <w:szCs w:val="28"/>
        </w:rPr>
        <w:t>如出现两个组织单位团体总分相同的情况，以组织单位获得金奖、银奖和铜奖的数量来判定先后顺序。</w:t>
      </w:r>
    </w:p>
    <w:p w:rsidR="00366EAB" w:rsidRPr="00E84EA8" w:rsidRDefault="00E556B7" w:rsidP="007C40F5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E84EA8">
        <w:rPr>
          <w:rFonts w:ascii="黑体" w:eastAsia="黑体" w:hAnsi="黑体" w:cs="Times New Roman" w:hint="eastAsia"/>
          <w:sz w:val="28"/>
          <w:szCs w:val="28"/>
        </w:rPr>
        <w:t>四</w:t>
      </w:r>
      <w:r w:rsidR="00185B75">
        <w:rPr>
          <w:rFonts w:ascii="黑体" w:eastAsia="黑体" w:hAnsi="黑体" w:cs="Times New Roman" w:hint="eastAsia"/>
          <w:sz w:val="28"/>
          <w:szCs w:val="28"/>
        </w:rPr>
        <w:t>．</w:t>
      </w:r>
      <w:r w:rsidR="00366EAB" w:rsidRPr="00E84EA8">
        <w:rPr>
          <w:rFonts w:ascii="黑体" w:eastAsia="黑体" w:hAnsi="黑体" w:cs="Times New Roman" w:hint="eastAsia"/>
          <w:sz w:val="28"/>
          <w:szCs w:val="28"/>
        </w:rPr>
        <w:t>附则</w:t>
      </w:r>
    </w:p>
    <w:p w:rsidR="00366EAB" w:rsidRPr="00E84EA8" w:rsidRDefault="00366EAB" w:rsidP="00E84EA8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E84EA8">
        <w:rPr>
          <w:rFonts w:asciiTheme="minorEastAsia" w:hAnsiTheme="minorEastAsia" w:cs="Times New Roman" w:hint="eastAsia"/>
          <w:sz w:val="28"/>
          <w:szCs w:val="28"/>
        </w:rPr>
        <w:t>本办法由</w:t>
      </w:r>
      <w:r w:rsidR="00E84EA8" w:rsidRPr="00E84EA8">
        <w:rPr>
          <w:rFonts w:asciiTheme="minorEastAsia" w:hAnsiTheme="minorEastAsia" w:hint="eastAsia"/>
          <w:sz w:val="28"/>
          <w:szCs w:val="28"/>
        </w:rPr>
        <w:t>河南省第二届“互联网+”大学生创新创业大赛校内选拔赛组委会</w:t>
      </w:r>
      <w:r w:rsidRPr="00E84EA8">
        <w:rPr>
          <w:rFonts w:asciiTheme="minorEastAsia" w:hAnsiTheme="minorEastAsia" w:cs="Times New Roman" w:hint="eastAsia"/>
          <w:sz w:val="28"/>
          <w:szCs w:val="28"/>
        </w:rPr>
        <w:t>负责解释。</w:t>
      </w:r>
    </w:p>
    <w:p w:rsidR="00310BA3" w:rsidRPr="00366EAB" w:rsidRDefault="00310BA3" w:rsidP="00307DDC">
      <w:pPr>
        <w:snapToGrid w:val="0"/>
        <w:spacing w:line="360" w:lineRule="auto"/>
        <w:rPr>
          <w:szCs w:val="21"/>
        </w:rPr>
      </w:pPr>
    </w:p>
    <w:sectPr w:rsidR="00310BA3" w:rsidRPr="00366EAB" w:rsidSect="00C33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46F" w:rsidRDefault="0003046F" w:rsidP="002067E5">
      <w:r>
        <w:separator/>
      </w:r>
    </w:p>
  </w:endnote>
  <w:endnote w:type="continuationSeparator" w:id="0">
    <w:p w:rsidR="0003046F" w:rsidRDefault="0003046F" w:rsidP="00206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46F" w:rsidRDefault="0003046F" w:rsidP="002067E5">
      <w:r>
        <w:separator/>
      </w:r>
    </w:p>
  </w:footnote>
  <w:footnote w:type="continuationSeparator" w:id="0">
    <w:p w:rsidR="0003046F" w:rsidRDefault="0003046F" w:rsidP="00206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746"/>
    <w:multiLevelType w:val="hybridMultilevel"/>
    <w:tmpl w:val="DF568A14"/>
    <w:lvl w:ilvl="0" w:tplc="A00A1D2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B443C05"/>
    <w:multiLevelType w:val="hybridMultilevel"/>
    <w:tmpl w:val="2D64A270"/>
    <w:lvl w:ilvl="0" w:tplc="809C52C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4F37C4"/>
    <w:multiLevelType w:val="hybridMultilevel"/>
    <w:tmpl w:val="346A185C"/>
    <w:lvl w:ilvl="0" w:tplc="B66493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7E5"/>
    <w:rsid w:val="0003046F"/>
    <w:rsid w:val="00040281"/>
    <w:rsid w:val="00054053"/>
    <w:rsid w:val="000A1221"/>
    <w:rsid w:val="000A60B9"/>
    <w:rsid w:val="00185B75"/>
    <w:rsid w:val="0018794A"/>
    <w:rsid w:val="001C469D"/>
    <w:rsid w:val="002067E5"/>
    <w:rsid w:val="002C6568"/>
    <w:rsid w:val="002D1E01"/>
    <w:rsid w:val="00307DDC"/>
    <w:rsid w:val="00310BA3"/>
    <w:rsid w:val="00340127"/>
    <w:rsid w:val="00366EAB"/>
    <w:rsid w:val="003B236C"/>
    <w:rsid w:val="00475871"/>
    <w:rsid w:val="004C7F1E"/>
    <w:rsid w:val="00542A81"/>
    <w:rsid w:val="00586F2A"/>
    <w:rsid w:val="00614C52"/>
    <w:rsid w:val="006355A6"/>
    <w:rsid w:val="00674311"/>
    <w:rsid w:val="006B3234"/>
    <w:rsid w:val="00742F86"/>
    <w:rsid w:val="00750120"/>
    <w:rsid w:val="007C40F5"/>
    <w:rsid w:val="007E4C3B"/>
    <w:rsid w:val="007E7398"/>
    <w:rsid w:val="00821182"/>
    <w:rsid w:val="008659CE"/>
    <w:rsid w:val="00874A5C"/>
    <w:rsid w:val="00920622"/>
    <w:rsid w:val="009276BF"/>
    <w:rsid w:val="009631B1"/>
    <w:rsid w:val="009B5D96"/>
    <w:rsid w:val="009D055F"/>
    <w:rsid w:val="009D6047"/>
    <w:rsid w:val="009F175E"/>
    <w:rsid w:val="00A13A68"/>
    <w:rsid w:val="00A929B9"/>
    <w:rsid w:val="00AB093B"/>
    <w:rsid w:val="00AD4DDE"/>
    <w:rsid w:val="00AD4DE9"/>
    <w:rsid w:val="00B2142E"/>
    <w:rsid w:val="00B22AB7"/>
    <w:rsid w:val="00B43CE6"/>
    <w:rsid w:val="00BF4AF9"/>
    <w:rsid w:val="00C33989"/>
    <w:rsid w:val="00C352B8"/>
    <w:rsid w:val="00C37597"/>
    <w:rsid w:val="00C5645F"/>
    <w:rsid w:val="00C70CCF"/>
    <w:rsid w:val="00CC5C68"/>
    <w:rsid w:val="00D0616C"/>
    <w:rsid w:val="00D82BB2"/>
    <w:rsid w:val="00DB29C8"/>
    <w:rsid w:val="00DE1E5F"/>
    <w:rsid w:val="00E37556"/>
    <w:rsid w:val="00E556B7"/>
    <w:rsid w:val="00E83517"/>
    <w:rsid w:val="00E84EA8"/>
    <w:rsid w:val="00EB4C62"/>
    <w:rsid w:val="00F67C73"/>
    <w:rsid w:val="00FA3BF5"/>
    <w:rsid w:val="00FC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8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B23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7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67E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10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74A5C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3B236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3B2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23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57B48B-08E7-4900-85D5-E8EA1715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82</Words>
  <Characters>468</Characters>
  <Application>Microsoft Office Word</Application>
  <DocSecurity>0</DocSecurity>
  <Lines>3</Lines>
  <Paragraphs>1</Paragraphs>
  <ScaleCrop>false</ScaleCrop>
  <Company>Www.SangSan.Cn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xbany</cp:lastModifiedBy>
  <cp:revision>23</cp:revision>
  <cp:lastPrinted>2016-09-01T11:27:00Z</cp:lastPrinted>
  <dcterms:created xsi:type="dcterms:W3CDTF">2016-08-19T10:59:00Z</dcterms:created>
  <dcterms:modified xsi:type="dcterms:W3CDTF">2016-09-02T01:14:00Z</dcterms:modified>
</cp:coreProperties>
</file>