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03F" w:rsidRDefault="00CD303F" w:rsidP="00CD303F">
      <w:r w:rsidRPr="00CD303F">
        <w:rPr>
          <w:rFonts w:hint="eastAsia"/>
        </w:rPr>
        <w:t xml:space="preserve">  </w:t>
      </w:r>
    </w:p>
    <w:p w:rsidR="00CD303F" w:rsidRPr="00CD303F" w:rsidRDefault="00CD303F" w:rsidP="00CD303F">
      <w:pPr>
        <w:jc w:val="center"/>
        <w:rPr>
          <w:rFonts w:asciiTheme="majorEastAsia" w:eastAsiaTheme="majorEastAsia" w:hAnsiTheme="majorEastAsia"/>
          <w:b/>
          <w:bCs/>
          <w:sz w:val="32"/>
          <w:szCs w:val="32"/>
        </w:rPr>
      </w:pPr>
      <w:r w:rsidRPr="00CD303F">
        <w:rPr>
          <w:rFonts w:asciiTheme="majorEastAsia" w:eastAsiaTheme="majorEastAsia" w:hAnsiTheme="majorEastAsia" w:hint="eastAsia"/>
          <w:b/>
          <w:bCs/>
          <w:sz w:val="32"/>
          <w:szCs w:val="32"/>
        </w:rPr>
        <w:t>关于2016年我校大学生</w:t>
      </w:r>
      <w:r>
        <w:rPr>
          <w:rFonts w:asciiTheme="majorEastAsia" w:eastAsiaTheme="majorEastAsia" w:hAnsiTheme="majorEastAsia" w:hint="eastAsia"/>
          <w:b/>
          <w:bCs/>
          <w:sz w:val="32"/>
          <w:szCs w:val="32"/>
        </w:rPr>
        <w:t>应征</w:t>
      </w:r>
      <w:r w:rsidRPr="00CD303F">
        <w:rPr>
          <w:rFonts w:asciiTheme="majorEastAsia" w:eastAsiaTheme="majorEastAsia" w:hAnsiTheme="majorEastAsia" w:hint="eastAsia"/>
          <w:b/>
          <w:bCs/>
          <w:sz w:val="32"/>
          <w:szCs w:val="32"/>
        </w:rPr>
        <w:t>报名的通知</w:t>
      </w:r>
    </w:p>
    <w:p w:rsidR="00CD303F" w:rsidRPr="00CD303F" w:rsidRDefault="00CD303F" w:rsidP="00CD303F">
      <w:pPr>
        <w:rPr>
          <w:rFonts w:asciiTheme="majorEastAsia" w:eastAsiaTheme="majorEastAsia" w:hAnsiTheme="majorEastAsia"/>
          <w:sz w:val="28"/>
          <w:szCs w:val="28"/>
        </w:rPr>
      </w:pPr>
    </w:p>
    <w:p w:rsidR="00CD303F" w:rsidRPr="00CD303F" w:rsidRDefault="00CD303F" w:rsidP="00CD303F">
      <w:pPr>
        <w:ind w:firstLineChars="200" w:firstLine="560"/>
        <w:rPr>
          <w:rFonts w:asciiTheme="majorEastAsia" w:eastAsiaTheme="majorEastAsia" w:hAnsiTheme="majorEastAsia"/>
          <w:sz w:val="28"/>
          <w:szCs w:val="28"/>
        </w:rPr>
      </w:pPr>
      <w:r w:rsidRPr="00CD303F">
        <w:rPr>
          <w:rFonts w:asciiTheme="majorEastAsia" w:eastAsiaTheme="majorEastAsia" w:hAnsiTheme="majorEastAsia" w:hint="eastAsia"/>
          <w:sz w:val="28"/>
          <w:szCs w:val="28"/>
        </w:rPr>
        <w:t>根据国防部征兵办公室、河南省军区、河南省教育厅和洛阳市军分区通知精神，从即日起，开始我校大学生征兵报名工作。现将有关事宜通知如下：</w:t>
      </w:r>
    </w:p>
    <w:p w:rsidR="00CD303F" w:rsidRPr="00CD303F" w:rsidRDefault="00CD303F" w:rsidP="00CD303F">
      <w:pPr>
        <w:rPr>
          <w:rFonts w:asciiTheme="majorEastAsia" w:eastAsiaTheme="majorEastAsia" w:hAnsiTheme="majorEastAsia"/>
          <w:b/>
          <w:bCs/>
          <w:sz w:val="28"/>
          <w:szCs w:val="28"/>
        </w:rPr>
      </w:pPr>
      <w:r w:rsidRPr="00CD303F">
        <w:rPr>
          <w:rFonts w:asciiTheme="majorEastAsia" w:eastAsiaTheme="majorEastAsia" w:hAnsiTheme="majorEastAsia" w:hint="eastAsia"/>
          <w:sz w:val="28"/>
          <w:szCs w:val="28"/>
        </w:rPr>
        <w:t>    一、</w:t>
      </w:r>
      <w:r w:rsidRPr="00CD303F">
        <w:rPr>
          <w:rFonts w:asciiTheme="majorEastAsia" w:eastAsiaTheme="majorEastAsia" w:hAnsiTheme="majorEastAsia" w:hint="eastAsia"/>
          <w:b/>
          <w:bCs/>
          <w:sz w:val="28"/>
          <w:szCs w:val="28"/>
        </w:rPr>
        <w:t>应征报名对象</w:t>
      </w:r>
    </w:p>
    <w:p w:rsidR="00CD303F" w:rsidRPr="00CD303F" w:rsidRDefault="00CD303F" w:rsidP="00CD303F">
      <w:pPr>
        <w:rPr>
          <w:rFonts w:asciiTheme="majorEastAsia" w:eastAsiaTheme="majorEastAsia" w:hAnsiTheme="majorEastAsia"/>
          <w:sz w:val="28"/>
          <w:szCs w:val="28"/>
        </w:rPr>
      </w:pPr>
      <w:r w:rsidRPr="00CD303F">
        <w:rPr>
          <w:rFonts w:asciiTheme="majorEastAsia" w:eastAsiaTheme="majorEastAsia" w:hAnsiTheme="majorEastAsia" w:hint="eastAsia"/>
          <w:sz w:val="28"/>
          <w:szCs w:val="28"/>
        </w:rPr>
        <w:t>    大学生应征报名对象为在校本、专科男性毕业生和在校生。本科男性毕业生年龄不超过24周岁，高职（专科）男性毕业生年龄不超过23周岁，在校男性学生年龄不超过22周岁，身体、政审合格。女学生先在《全国征兵网》报名，由洛阳军分区统一组织选拔。</w:t>
      </w:r>
    </w:p>
    <w:p w:rsidR="00CD303F" w:rsidRPr="00CD303F" w:rsidRDefault="00CD303F" w:rsidP="00CD303F">
      <w:pPr>
        <w:rPr>
          <w:rFonts w:asciiTheme="majorEastAsia" w:eastAsiaTheme="majorEastAsia" w:hAnsiTheme="majorEastAsia"/>
          <w:sz w:val="28"/>
          <w:szCs w:val="28"/>
        </w:rPr>
      </w:pPr>
      <w:r w:rsidRPr="00CD303F">
        <w:rPr>
          <w:rFonts w:asciiTheme="majorEastAsia" w:eastAsiaTheme="majorEastAsia" w:hAnsiTheme="majorEastAsia" w:hint="eastAsia"/>
          <w:b/>
          <w:bCs/>
          <w:sz w:val="28"/>
          <w:szCs w:val="28"/>
        </w:rPr>
        <w:t xml:space="preserve">    </w:t>
      </w:r>
      <w:r>
        <w:rPr>
          <w:rFonts w:asciiTheme="majorEastAsia" w:eastAsiaTheme="majorEastAsia" w:hAnsiTheme="majorEastAsia" w:hint="eastAsia"/>
          <w:b/>
          <w:bCs/>
          <w:sz w:val="28"/>
          <w:szCs w:val="28"/>
        </w:rPr>
        <w:t>二、</w:t>
      </w:r>
      <w:r w:rsidRPr="00CD303F">
        <w:rPr>
          <w:rFonts w:asciiTheme="majorEastAsia" w:eastAsiaTheme="majorEastAsia" w:hAnsiTheme="majorEastAsia" w:hint="eastAsia"/>
          <w:b/>
          <w:bCs/>
          <w:sz w:val="28"/>
          <w:szCs w:val="28"/>
        </w:rPr>
        <w:t>应征报名时间</w:t>
      </w:r>
    </w:p>
    <w:p w:rsidR="00CD303F" w:rsidRPr="00CD303F" w:rsidRDefault="00CD303F" w:rsidP="00CD303F">
      <w:pPr>
        <w:rPr>
          <w:rFonts w:asciiTheme="majorEastAsia" w:eastAsiaTheme="majorEastAsia" w:hAnsiTheme="majorEastAsia"/>
          <w:sz w:val="28"/>
          <w:szCs w:val="28"/>
        </w:rPr>
      </w:pPr>
      <w:r w:rsidRPr="00CD303F">
        <w:rPr>
          <w:rFonts w:asciiTheme="majorEastAsia" w:eastAsiaTheme="majorEastAsia" w:hAnsiTheme="majorEastAsia" w:hint="eastAsia"/>
          <w:sz w:val="28"/>
          <w:szCs w:val="28"/>
        </w:rPr>
        <w:t>    从即日开始报名，大学生应征报名至</w:t>
      </w:r>
      <w:r>
        <w:rPr>
          <w:rFonts w:asciiTheme="majorEastAsia" w:eastAsiaTheme="majorEastAsia" w:hAnsiTheme="majorEastAsia" w:hint="eastAsia"/>
          <w:sz w:val="28"/>
          <w:szCs w:val="28"/>
        </w:rPr>
        <w:t>2016</w:t>
      </w:r>
      <w:r w:rsidRPr="00CD303F">
        <w:rPr>
          <w:rFonts w:asciiTheme="majorEastAsia" w:eastAsiaTheme="majorEastAsia" w:hAnsiTheme="majorEastAsia" w:hint="eastAsia"/>
          <w:sz w:val="28"/>
          <w:szCs w:val="28"/>
        </w:rPr>
        <w:t>年6月底结束，暑假还可补报。</w:t>
      </w:r>
    </w:p>
    <w:p w:rsidR="00CD303F" w:rsidRPr="00CD303F" w:rsidRDefault="00CD303F" w:rsidP="00CD303F">
      <w:pPr>
        <w:rPr>
          <w:rFonts w:asciiTheme="majorEastAsia" w:eastAsiaTheme="majorEastAsia" w:hAnsiTheme="majorEastAsia"/>
          <w:sz w:val="28"/>
          <w:szCs w:val="28"/>
        </w:rPr>
      </w:pPr>
      <w:r w:rsidRPr="00CD303F">
        <w:rPr>
          <w:rFonts w:asciiTheme="majorEastAsia" w:eastAsiaTheme="majorEastAsia" w:hAnsiTheme="majorEastAsia" w:hint="eastAsia"/>
          <w:b/>
          <w:bCs/>
          <w:sz w:val="28"/>
          <w:szCs w:val="28"/>
        </w:rPr>
        <w:t xml:space="preserve">    </w:t>
      </w:r>
      <w:r>
        <w:rPr>
          <w:rFonts w:asciiTheme="majorEastAsia" w:eastAsiaTheme="majorEastAsia" w:hAnsiTheme="majorEastAsia" w:hint="eastAsia"/>
          <w:b/>
          <w:bCs/>
          <w:sz w:val="28"/>
          <w:szCs w:val="28"/>
        </w:rPr>
        <w:t>三、</w:t>
      </w:r>
      <w:r w:rsidRPr="00CD303F">
        <w:rPr>
          <w:rFonts w:asciiTheme="majorEastAsia" w:eastAsiaTheme="majorEastAsia" w:hAnsiTheme="majorEastAsia" w:hint="eastAsia"/>
          <w:b/>
          <w:bCs/>
          <w:sz w:val="28"/>
          <w:szCs w:val="28"/>
        </w:rPr>
        <w:t>应征报名方法</w:t>
      </w:r>
    </w:p>
    <w:p w:rsidR="00CD303F" w:rsidRDefault="00CD303F" w:rsidP="00CD303F">
      <w:pPr>
        <w:ind w:firstLine="570"/>
        <w:rPr>
          <w:rFonts w:asciiTheme="majorEastAsia" w:eastAsiaTheme="majorEastAsia" w:hAnsiTheme="majorEastAsia"/>
          <w:b/>
          <w:bCs/>
          <w:sz w:val="28"/>
          <w:szCs w:val="28"/>
        </w:rPr>
      </w:pPr>
      <w:r w:rsidRPr="00CD303F">
        <w:rPr>
          <w:rFonts w:asciiTheme="majorEastAsia" w:eastAsiaTheme="majorEastAsia" w:hAnsiTheme="majorEastAsia" w:hint="eastAsia"/>
          <w:sz w:val="28"/>
          <w:szCs w:val="28"/>
        </w:rPr>
        <w:t>有参军意向的男性大学生，只要符合报名条件，均可登陆“全国征兵网”</w:t>
      </w:r>
      <w:r w:rsidRPr="00CD303F">
        <w:rPr>
          <w:rFonts w:asciiTheme="majorEastAsia" w:eastAsiaTheme="majorEastAsia" w:hAnsiTheme="majorEastAsia" w:hint="eastAsia"/>
          <w:b/>
          <w:bCs/>
          <w:sz w:val="28"/>
          <w:szCs w:val="28"/>
        </w:rPr>
        <w:t>（网址：</w:t>
      </w:r>
      <w:hyperlink r:id="rId6" w:history="1">
        <w:r w:rsidRPr="00CD303F">
          <w:rPr>
            <w:rStyle w:val="a3"/>
            <w:rFonts w:asciiTheme="majorEastAsia" w:eastAsiaTheme="majorEastAsia" w:hAnsiTheme="majorEastAsia" w:hint="eastAsia"/>
            <w:b/>
            <w:bCs/>
            <w:sz w:val="28"/>
            <w:szCs w:val="28"/>
          </w:rPr>
          <w:t>http://www.gfbzb.gov.cn/）</w:t>
        </w:r>
      </w:hyperlink>
      <w:r w:rsidRPr="00CD303F">
        <w:rPr>
          <w:rFonts w:asciiTheme="majorEastAsia" w:eastAsiaTheme="majorEastAsia" w:hAnsiTheme="majorEastAsia" w:hint="eastAsia"/>
          <w:sz w:val="28"/>
          <w:szCs w:val="28"/>
        </w:rPr>
        <w:t>报名，按照《全国征兵网操作说明》（见附件），提交报名信息（</w:t>
      </w:r>
      <w:r w:rsidRPr="00CD303F">
        <w:rPr>
          <w:rFonts w:asciiTheme="majorEastAsia" w:eastAsiaTheme="majorEastAsia" w:hAnsiTheme="majorEastAsia" w:hint="eastAsia"/>
          <w:b/>
          <w:bCs/>
          <w:sz w:val="28"/>
          <w:szCs w:val="28"/>
        </w:rPr>
        <w:t>身高、体重、视力都要填写合格以上标准；学费补偿代偿信息不能为空白；应征地：河南洛阳涧西区河南科技大学；学校所在地：河南省洛阳市涧西区</w:t>
      </w:r>
      <w:r w:rsidRPr="00CD303F">
        <w:rPr>
          <w:rFonts w:asciiTheme="majorEastAsia" w:eastAsiaTheme="majorEastAsia" w:hAnsiTheme="majorEastAsia" w:hint="eastAsia"/>
          <w:sz w:val="28"/>
          <w:szCs w:val="28"/>
        </w:rPr>
        <w:t>），接受学历和专业审核，上传电子版照片，经系统审核合格后，一式两份打印《大学生预征对象登记表》、《存根》及《补偿学费代偿国家助学贷款申请表》,</w:t>
      </w:r>
      <w:r w:rsidRPr="00CD303F">
        <w:rPr>
          <w:rFonts w:asciiTheme="majorEastAsia" w:eastAsiaTheme="majorEastAsia" w:hAnsiTheme="majorEastAsia" w:hint="eastAsia"/>
          <w:b/>
          <w:bCs/>
          <w:sz w:val="28"/>
          <w:szCs w:val="28"/>
        </w:rPr>
        <w:t>将《大学生预征对象登记表》的“主要经历”一栏填写完</w:t>
      </w:r>
      <w:r w:rsidRPr="00CD303F">
        <w:rPr>
          <w:rFonts w:asciiTheme="majorEastAsia" w:eastAsiaTheme="majorEastAsia" w:hAnsiTheme="majorEastAsia" w:hint="eastAsia"/>
          <w:b/>
          <w:bCs/>
          <w:sz w:val="28"/>
          <w:szCs w:val="28"/>
        </w:rPr>
        <w:lastRenderedPageBreak/>
        <w:t>整后，到所在学院填写鉴定意见并加盖行政章后</w:t>
      </w:r>
      <w:proofErr w:type="gramStart"/>
      <w:r w:rsidRPr="00CD303F">
        <w:rPr>
          <w:rFonts w:asciiTheme="majorEastAsia" w:eastAsiaTheme="majorEastAsia" w:hAnsiTheme="majorEastAsia" w:hint="eastAsia"/>
          <w:b/>
          <w:bCs/>
          <w:sz w:val="28"/>
          <w:szCs w:val="28"/>
        </w:rPr>
        <w:t>交学校</w:t>
      </w:r>
      <w:proofErr w:type="gramEnd"/>
      <w:r w:rsidRPr="00CD303F">
        <w:rPr>
          <w:rFonts w:asciiTheme="majorEastAsia" w:eastAsiaTheme="majorEastAsia" w:hAnsiTheme="majorEastAsia" w:hint="eastAsia"/>
          <w:b/>
          <w:bCs/>
          <w:sz w:val="28"/>
          <w:szCs w:val="28"/>
        </w:rPr>
        <w:t>武装部。同时带齐学生证、身份证、毕业证（未发</w:t>
      </w:r>
      <w:proofErr w:type="gramStart"/>
      <w:r w:rsidRPr="00CD303F">
        <w:rPr>
          <w:rFonts w:asciiTheme="majorEastAsia" w:eastAsiaTheme="majorEastAsia" w:hAnsiTheme="majorEastAsia" w:hint="eastAsia"/>
          <w:b/>
          <w:bCs/>
          <w:sz w:val="28"/>
          <w:szCs w:val="28"/>
        </w:rPr>
        <w:t>毕业证填学历</w:t>
      </w:r>
      <w:proofErr w:type="gramEnd"/>
      <w:r w:rsidRPr="00CD303F">
        <w:rPr>
          <w:rFonts w:asciiTheme="majorEastAsia" w:eastAsiaTheme="majorEastAsia" w:hAnsiTheme="majorEastAsia" w:hint="eastAsia"/>
          <w:b/>
          <w:bCs/>
          <w:sz w:val="28"/>
          <w:szCs w:val="28"/>
        </w:rPr>
        <w:t>证明，</w:t>
      </w:r>
      <w:proofErr w:type="gramStart"/>
      <w:r w:rsidRPr="00CD303F">
        <w:rPr>
          <w:rFonts w:asciiTheme="majorEastAsia" w:eastAsiaTheme="majorEastAsia" w:hAnsiTheme="majorEastAsia" w:hint="eastAsia"/>
          <w:b/>
          <w:bCs/>
          <w:sz w:val="28"/>
          <w:szCs w:val="28"/>
        </w:rPr>
        <w:t>样表见</w:t>
      </w:r>
      <w:proofErr w:type="gramEnd"/>
      <w:r w:rsidRPr="00CD303F">
        <w:rPr>
          <w:rFonts w:asciiTheme="majorEastAsia" w:eastAsiaTheme="majorEastAsia" w:hAnsiTheme="majorEastAsia" w:hint="eastAsia"/>
          <w:b/>
          <w:bCs/>
          <w:sz w:val="28"/>
          <w:szCs w:val="28"/>
        </w:rPr>
        <w:t>附件）复印件，到学校武装部现场报名，填写《</w:t>
      </w:r>
      <w:r>
        <w:rPr>
          <w:rFonts w:asciiTheme="majorEastAsia" w:eastAsiaTheme="majorEastAsia" w:hAnsiTheme="majorEastAsia" w:hint="eastAsia"/>
          <w:b/>
          <w:bCs/>
          <w:sz w:val="28"/>
          <w:szCs w:val="28"/>
        </w:rPr>
        <w:t>2016</w:t>
      </w:r>
      <w:r w:rsidRPr="00CD303F">
        <w:rPr>
          <w:rFonts w:asciiTheme="majorEastAsia" w:eastAsiaTheme="majorEastAsia" w:hAnsiTheme="majorEastAsia" w:hint="eastAsia"/>
          <w:b/>
          <w:bCs/>
          <w:sz w:val="28"/>
          <w:szCs w:val="28"/>
        </w:rPr>
        <w:t>年应征大学生报名花名册》。</w:t>
      </w:r>
      <w:r>
        <w:rPr>
          <w:rFonts w:asciiTheme="majorEastAsia" w:eastAsiaTheme="majorEastAsia" w:hAnsiTheme="majorEastAsia" w:hint="eastAsia"/>
          <w:b/>
          <w:bCs/>
          <w:sz w:val="28"/>
          <w:szCs w:val="28"/>
        </w:rPr>
        <w:t> </w:t>
      </w:r>
    </w:p>
    <w:p w:rsidR="00CD303F" w:rsidRPr="00CD303F" w:rsidRDefault="00CD303F" w:rsidP="00CD303F">
      <w:pPr>
        <w:ind w:firstLine="570"/>
        <w:rPr>
          <w:rFonts w:asciiTheme="majorEastAsia" w:eastAsiaTheme="majorEastAsia" w:hAnsiTheme="majorEastAsia"/>
          <w:b/>
          <w:bCs/>
          <w:sz w:val="28"/>
          <w:szCs w:val="28"/>
        </w:rPr>
      </w:pPr>
      <w:r>
        <w:rPr>
          <w:rFonts w:asciiTheme="majorEastAsia" w:eastAsiaTheme="majorEastAsia" w:hAnsiTheme="majorEastAsia" w:hint="eastAsia"/>
          <w:b/>
          <w:bCs/>
          <w:sz w:val="28"/>
          <w:szCs w:val="28"/>
        </w:rPr>
        <w:t>四、</w:t>
      </w:r>
      <w:r w:rsidRPr="00CD303F">
        <w:rPr>
          <w:rFonts w:asciiTheme="majorEastAsia" w:eastAsiaTheme="majorEastAsia" w:hAnsiTheme="majorEastAsia" w:hint="eastAsia"/>
          <w:b/>
          <w:bCs/>
          <w:sz w:val="28"/>
          <w:szCs w:val="28"/>
        </w:rPr>
        <w:t>参军有关优待政策</w:t>
      </w:r>
    </w:p>
    <w:p w:rsidR="00CD303F" w:rsidRPr="001D5473" w:rsidRDefault="007C223B" w:rsidP="00CD303F">
      <w:pPr>
        <w:ind w:firstLine="585"/>
        <w:rPr>
          <w:rFonts w:asciiTheme="majorEastAsia" w:eastAsiaTheme="majorEastAsia" w:hAnsiTheme="majorEastAsia"/>
          <w:b/>
          <w:bCs/>
          <w:sz w:val="28"/>
          <w:szCs w:val="28"/>
        </w:rPr>
      </w:pPr>
      <w:r w:rsidRPr="001D5473">
        <w:rPr>
          <w:rFonts w:asciiTheme="majorEastAsia" w:eastAsiaTheme="majorEastAsia" w:hAnsiTheme="majorEastAsia" w:hint="eastAsia"/>
          <w:b/>
          <w:bCs/>
          <w:sz w:val="28"/>
          <w:szCs w:val="28"/>
        </w:rPr>
        <w:t>（一）考学升学优惠</w:t>
      </w:r>
    </w:p>
    <w:p w:rsidR="00CD303F" w:rsidRPr="007C223B" w:rsidRDefault="007C223B" w:rsidP="007C223B">
      <w:pPr>
        <w:ind w:firstLine="585"/>
        <w:rPr>
          <w:rFonts w:asciiTheme="majorEastAsia" w:eastAsiaTheme="majorEastAsia" w:hAnsiTheme="majorEastAsia"/>
          <w:bCs/>
          <w:sz w:val="28"/>
          <w:szCs w:val="28"/>
        </w:rPr>
      </w:pPr>
      <w:r w:rsidRPr="007C223B">
        <w:rPr>
          <w:rFonts w:asciiTheme="majorEastAsia" w:eastAsiaTheme="majorEastAsia" w:hAnsiTheme="majorEastAsia" w:hint="eastAsia"/>
          <w:bCs/>
          <w:sz w:val="28"/>
          <w:szCs w:val="28"/>
        </w:rPr>
        <w:t>设立“退役大学生士兵”专项硕士研究生招生计划。将高校在校生（含高校新生）服兵役情况纳入推免生遴选指标体系；在部队荣立二等功及以上的退役人员，符合研究生报名条件的可免试（指初试）攻读硕士研究生。退役大学生士兵专升本实行招生计划单列。</w:t>
      </w:r>
      <w:r w:rsidR="00CD303F" w:rsidRPr="007C223B">
        <w:rPr>
          <w:rFonts w:asciiTheme="majorEastAsia" w:eastAsiaTheme="majorEastAsia" w:hAnsiTheme="majorEastAsia" w:hint="eastAsia"/>
          <w:bCs/>
          <w:sz w:val="28"/>
          <w:szCs w:val="28"/>
        </w:rPr>
        <w:t>将考研加分范围扩大至高校在校生（含高校新生）。退役人员在继续实行普通高校应届毕业生退役后按规定享受加分政策的基础上，允许普通高校在校生（含高校新生）应征入伍</w:t>
      </w:r>
      <w:proofErr w:type="gramStart"/>
      <w:r w:rsidR="00CD303F" w:rsidRPr="007C223B">
        <w:rPr>
          <w:rFonts w:asciiTheme="majorEastAsia" w:eastAsiaTheme="majorEastAsia" w:hAnsiTheme="majorEastAsia" w:hint="eastAsia"/>
          <w:bCs/>
          <w:sz w:val="28"/>
          <w:szCs w:val="28"/>
        </w:rPr>
        <w:t>服义务</w:t>
      </w:r>
      <w:proofErr w:type="gramEnd"/>
      <w:r w:rsidR="00CD303F" w:rsidRPr="007C223B">
        <w:rPr>
          <w:rFonts w:asciiTheme="majorEastAsia" w:eastAsiaTheme="majorEastAsia" w:hAnsiTheme="majorEastAsia" w:hint="eastAsia"/>
          <w:bCs/>
          <w:sz w:val="28"/>
          <w:szCs w:val="28"/>
        </w:rPr>
        <w:t>兵役退役，在完成本科学业后3年内参加全国硕士研究生招生考试，初试总分加10分，同等条件下优先录取。</w:t>
      </w:r>
    </w:p>
    <w:p w:rsidR="00CD303F" w:rsidRPr="001D5473" w:rsidRDefault="007C223B" w:rsidP="00AC51B1">
      <w:pPr>
        <w:ind w:firstLine="585"/>
        <w:rPr>
          <w:rFonts w:asciiTheme="majorEastAsia" w:eastAsiaTheme="majorEastAsia" w:hAnsiTheme="majorEastAsia"/>
          <w:b/>
          <w:bCs/>
          <w:sz w:val="28"/>
          <w:szCs w:val="28"/>
        </w:rPr>
      </w:pPr>
      <w:r w:rsidRPr="001D5473">
        <w:rPr>
          <w:rFonts w:asciiTheme="majorEastAsia" w:eastAsiaTheme="majorEastAsia" w:hAnsiTheme="majorEastAsia" w:hint="eastAsia"/>
          <w:b/>
          <w:bCs/>
          <w:sz w:val="28"/>
          <w:szCs w:val="28"/>
        </w:rPr>
        <w:t>（二）补偿学费和代偿国家助学贷款</w:t>
      </w:r>
    </w:p>
    <w:p w:rsidR="001D5473" w:rsidRPr="001D5473" w:rsidRDefault="00CD303F" w:rsidP="001D5473">
      <w:pPr>
        <w:ind w:firstLine="570"/>
        <w:rPr>
          <w:rFonts w:asciiTheme="majorEastAsia" w:eastAsiaTheme="majorEastAsia" w:hAnsiTheme="majorEastAsia"/>
          <w:bCs/>
          <w:sz w:val="28"/>
          <w:szCs w:val="28"/>
        </w:rPr>
      </w:pPr>
      <w:r w:rsidRPr="001D5473">
        <w:rPr>
          <w:rFonts w:asciiTheme="majorEastAsia" w:eastAsiaTheme="majorEastAsia" w:hAnsiTheme="majorEastAsia" w:hint="eastAsia"/>
          <w:sz w:val="28"/>
          <w:szCs w:val="28"/>
        </w:rPr>
        <w:t>对应征入伍的高校在校生和毕业生，由中央财政实施相应的学费补偿和国家助学贷款代偿。</w:t>
      </w:r>
      <w:r w:rsidR="001D5473" w:rsidRPr="001D5473">
        <w:rPr>
          <w:rFonts w:asciiTheme="majorEastAsia" w:eastAsiaTheme="majorEastAsia" w:hAnsiTheme="majorEastAsia" w:hint="eastAsia"/>
          <w:bCs/>
          <w:sz w:val="28"/>
          <w:szCs w:val="28"/>
        </w:rPr>
        <w:t>学费补偿、国家助学贷款代偿和学费减免标准，本专科学生每人每年最高不超过8000元，研究生每人每年最高不超过12000元。</w:t>
      </w:r>
    </w:p>
    <w:p w:rsidR="00CD303F" w:rsidRPr="001D5473" w:rsidRDefault="007C223B" w:rsidP="001D5473">
      <w:pPr>
        <w:ind w:firstLine="570"/>
        <w:rPr>
          <w:rFonts w:asciiTheme="majorEastAsia" w:eastAsiaTheme="majorEastAsia" w:hAnsiTheme="majorEastAsia"/>
          <w:b/>
          <w:bCs/>
          <w:sz w:val="28"/>
          <w:szCs w:val="28"/>
        </w:rPr>
      </w:pPr>
      <w:r w:rsidRPr="001D5473">
        <w:rPr>
          <w:rFonts w:asciiTheme="majorEastAsia" w:eastAsiaTheme="majorEastAsia" w:hAnsiTheme="majorEastAsia" w:hint="eastAsia"/>
          <w:b/>
          <w:bCs/>
          <w:sz w:val="28"/>
          <w:szCs w:val="28"/>
        </w:rPr>
        <w:t>（三）提高义务兵家属优待补助标准</w:t>
      </w:r>
    </w:p>
    <w:p w:rsidR="00CD303F" w:rsidRDefault="00CD303F" w:rsidP="00CD303F">
      <w:pPr>
        <w:ind w:firstLine="570"/>
        <w:rPr>
          <w:rFonts w:asciiTheme="majorEastAsia" w:eastAsiaTheme="majorEastAsia" w:hAnsiTheme="majorEastAsia"/>
          <w:sz w:val="28"/>
          <w:szCs w:val="28"/>
        </w:rPr>
      </w:pPr>
      <w:r w:rsidRPr="00CD303F">
        <w:rPr>
          <w:rFonts w:asciiTheme="majorEastAsia" w:eastAsiaTheme="majorEastAsia" w:hAnsiTheme="majorEastAsia" w:hint="eastAsia"/>
          <w:sz w:val="28"/>
          <w:szCs w:val="28"/>
        </w:rPr>
        <w:t>城镇义务兵家属优待金为每年14880元。</w:t>
      </w:r>
    </w:p>
    <w:p w:rsidR="007C223B" w:rsidRPr="001D5473" w:rsidRDefault="00CD303F" w:rsidP="007C223B">
      <w:pPr>
        <w:ind w:firstLine="570"/>
        <w:rPr>
          <w:rFonts w:asciiTheme="majorEastAsia" w:eastAsiaTheme="majorEastAsia" w:hAnsiTheme="majorEastAsia"/>
          <w:b/>
          <w:sz w:val="28"/>
          <w:szCs w:val="28"/>
        </w:rPr>
      </w:pPr>
      <w:r w:rsidRPr="001D5473">
        <w:rPr>
          <w:rFonts w:asciiTheme="majorEastAsia" w:eastAsiaTheme="majorEastAsia" w:hAnsiTheme="majorEastAsia" w:hint="eastAsia"/>
          <w:b/>
          <w:sz w:val="28"/>
          <w:szCs w:val="28"/>
        </w:rPr>
        <w:lastRenderedPageBreak/>
        <w:t>（四）</w:t>
      </w:r>
      <w:r w:rsidR="007C223B" w:rsidRPr="001D5473">
        <w:rPr>
          <w:rFonts w:asciiTheme="majorEastAsia" w:eastAsiaTheme="majorEastAsia" w:hAnsiTheme="majorEastAsia" w:hint="eastAsia"/>
          <w:b/>
          <w:sz w:val="28"/>
          <w:szCs w:val="28"/>
        </w:rPr>
        <w:t>放宽退役大学生士兵复学转专业限制</w:t>
      </w:r>
    </w:p>
    <w:p w:rsidR="007C223B" w:rsidRDefault="007C223B" w:rsidP="007C223B">
      <w:pPr>
        <w:ind w:firstLine="570"/>
        <w:rPr>
          <w:rFonts w:asciiTheme="majorEastAsia" w:eastAsiaTheme="majorEastAsia" w:hAnsiTheme="majorEastAsia"/>
          <w:sz w:val="28"/>
          <w:szCs w:val="28"/>
        </w:rPr>
      </w:pPr>
      <w:r w:rsidRPr="007C223B">
        <w:rPr>
          <w:rFonts w:asciiTheme="majorEastAsia" w:eastAsiaTheme="majorEastAsia" w:hAnsiTheme="majorEastAsia" w:hint="eastAsia"/>
          <w:sz w:val="28"/>
          <w:szCs w:val="28"/>
        </w:rPr>
        <w:t>大学生士兵退役后复学，经学校同意并履行相关程序后，可转入本校其他专业学习。</w:t>
      </w:r>
    </w:p>
    <w:p w:rsidR="007C223B" w:rsidRDefault="007C223B" w:rsidP="007C223B">
      <w:pPr>
        <w:ind w:firstLine="570"/>
        <w:rPr>
          <w:rFonts w:asciiTheme="majorEastAsia" w:eastAsiaTheme="majorEastAsia" w:hAnsiTheme="majorEastAsia"/>
          <w:sz w:val="28"/>
          <w:szCs w:val="28"/>
        </w:rPr>
      </w:pPr>
      <w:r>
        <w:rPr>
          <w:rFonts w:asciiTheme="majorEastAsia" w:eastAsiaTheme="majorEastAsia" w:hAnsiTheme="majorEastAsia" w:hint="eastAsia"/>
          <w:b/>
          <w:bCs/>
          <w:sz w:val="28"/>
          <w:szCs w:val="28"/>
        </w:rPr>
        <w:t>五</w:t>
      </w:r>
      <w:r w:rsidR="00CD303F" w:rsidRPr="00CD303F">
        <w:rPr>
          <w:rFonts w:asciiTheme="majorEastAsia" w:eastAsiaTheme="majorEastAsia" w:hAnsiTheme="majorEastAsia" w:hint="eastAsia"/>
          <w:b/>
          <w:bCs/>
          <w:sz w:val="28"/>
          <w:szCs w:val="28"/>
        </w:rPr>
        <w:t>、要求</w:t>
      </w:r>
    </w:p>
    <w:p w:rsidR="007C223B" w:rsidRPr="00550AD2" w:rsidRDefault="007C223B" w:rsidP="007C223B">
      <w:pPr>
        <w:ind w:firstLine="570"/>
        <w:rPr>
          <w:rFonts w:asciiTheme="majorEastAsia" w:eastAsiaTheme="majorEastAsia" w:hAnsiTheme="majorEastAsia"/>
          <w:sz w:val="28"/>
          <w:szCs w:val="28"/>
        </w:rPr>
      </w:pPr>
      <w:r w:rsidRPr="00550AD2">
        <w:rPr>
          <w:rFonts w:asciiTheme="majorEastAsia" w:eastAsiaTheme="majorEastAsia" w:hAnsiTheme="majorEastAsia" w:hint="eastAsia"/>
          <w:sz w:val="28"/>
          <w:szCs w:val="28"/>
        </w:rPr>
        <w:t>（一）</w:t>
      </w:r>
      <w:r w:rsidR="00CD303F" w:rsidRPr="00550AD2">
        <w:rPr>
          <w:rFonts w:asciiTheme="majorEastAsia" w:eastAsiaTheme="majorEastAsia" w:hAnsiTheme="majorEastAsia" w:hint="eastAsia"/>
          <w:sz w:val="28"/>
          <w:szCs w:val="28"/>
        </w:rPr>
        <w:t>征集大学生应征入伍是加强国防建设，提高部队兵员素质的需要，也是大学生接受历练的极好机会。希望广大适龄大学生积极报名应征入伍，为国防和军队现代化建设贡献自己的青春和力量。</w:t>
      </w:r>
    </w:p>
    <w:p w:rsidR="007C223B" w:rsidRPr="00550AD2" w:rsidRDefault="00550AD2" w:rsidP="007C223B">
      <w:pPr>
        <w:ind w:firstLine="570"/>
        <w:rPr>
          <w:rFonts w:asciiTheme="majorEastAsia" w:eastAsiaTheme="majorEastAsia" w:hAnsiTheme="majorEastAsia"/>
          <w:sz w:val="28"/>
          <w:szCs w:val="28"/>
        </w:rPr>
      </w:pPr>
      <w:r>
        <w:rPr>
          <w:rFonts w:asciiTheme="majorEastAsia" w:eastAsiaTheme="majorEastAsia" w:hAnsiTheme="majorEastAsia" w:hint="eastAsia"/>
          <w:sz w:val="28"/>
          <w:szCs w:val="28"/>
        </w:rPr>
        <w:t>（二）</w:t>
      </w:r>
      <w:r w:rsidR="00CD303F" w:rsidRPr="00550AD2">
        <w:rPr>
          <w:rFonts w:asciiTheme="majorEastAsia" w:eastAsiaTheme="majorEastAsia" w:hAnsiTheme="majorEastAsia" w:hint="eastAsia"/>
          <w:sz w:val="28"/>
          <w:szCs w:val="28"/>
        </w:rPr>
        <w:t>各学院要加强对征兵工作的领导，认真做好征兵宣传发动和报名工作，召开专题会议，对征兵工作进行安排部署。</w:t>
      </w:r>
      <w:r w:rsidRPr="00550AD2">
        <w:rPr>
          <w:rFonts w:asciiTheme="majorEastAsia" w:eastAsiaTheme="majorEastAsia" w:hAnsiTheme="majorEastAsia" w:hint="eastAsia"/>
          <w:sz w:val="28"/>
          <w:szCs w:val="28"/>
        </w:rPr>
        <w:t>为应征大学生提供“四到位”（一是领导重视，认识到位；二是营造氛围，宣传到位；三是优惠政策，解读到位；四是协调配合，服务到位）优质服务</w:t>
      </w:r>
      <w:r>
        <w:rPr>
          <w:rFonts w:asciiTheme="majorEastAsia" w:eastAsiaTheme="majorEastAsia" w:hAnsiTheme="majorEastAsia" w:hint="eastAsia"/>
          <w:sz w:val="28"/>
          <w:szCs w:val="28"/>
        </w:rPr>
        <w:t>。</w:t>
      </w:r>
      <w:r w:rsidRPr="00550AD2">
        <w:rPr>
          <w:rFonts w:asciiTheme="majorEastAsia" w:eastAsiaTheme="majorEastAsia" w:hAnsiTheme="majorEastAsia" w:hint="eastAsia"/>
          <w:bCs/>
          <w:sz w:val="28"/>
          <w:szCs w:val="28"/>
        </w:rPr>
        <w:t>在学生离校前扎实开展好</w:t>
      </w:r>
      <w:r w:rsidRPr="00550AD2">
        <w:rPr>
          <w:rFonts w:asciiTheme="majorEastAsia" w:eastAsiaTheme="majorEastAsia" w:hAnsiTheme="majorEastAsia" w:hint="eastAsia"/>
          <w:sz w:val="28"/>
          <w:szCs w:val="28"/>
        </w:rPr>
        <w:t>“六个一”（一次政策咨询、一场典型报告、一堂国防和兵役法规教育、一次党团活动、一条征兵宣传短信、一张参军入伍明白卡）活动</w:t>
      </w:r>
      <w:r>
        <w:rPr>
          <w:rFonts w:asciiTheme="majorEastAsia" w:eastAsiaTheme="majorEastAsia" w:hAnsiTheme="majorEastAsia" w:hint="eastAsia"/>
          <w:sz w:val="28"/>
          <w:szCs w:val="28"/>
        </w:rPr>
        <w:t>。</w:t>
      </w:r>
      <w:r w:rsidR="00CD303F" w:rsidRPr="00550AD2">
        <w:rPr>
          <w:rFonts w:asciiTheme="majorEastAsia" w:eastAsiaTheme="majorEastAsia" w:hAnsiTheme="majorEastAsia" w:hint="eastAsia"/>
          <w:sz w:val="28"/>
          <w:szCs w:val="28"/>
        </w:rPr>
        <w:t>将《</w:t>
      </w:r>
      <w:r w:rsidR="00AC51B1" w:rsidRPr="00AC51B1">
        <w:rPr>
          <w:rFonts w:asciiTheme="majorEastAsia" w:eastAsiaTheme="majorEastAsia" w:hAnsiTheme="majorEastAsia" w:hint="eastAsia"/>
          <w:sz w:val="28"/>
          <w:szCs w:val="28"/>
        </w:rPr>
        <w:t>2016年大学生征兵报名工作的通告</w:t>
      </w:r>
      <w:r w:rsidR="00CD303F" w:rsidRPr="00550AD2">
        <w:rPr>
          <w:rFonts w:asciiTheme="majorEastAsia" w:eastAsiaTheme="majorEastAsia" w:hAnsiTheme="majorEastAsia" w:hint="eastAsia"/>
          <w:sz w:val="28"/>
          <w:szCs w:val="28"/>
        </w:rPr>
        <w:t>》发至每个学生宿舍，通过电话、短信、QQ、飞信、</w:t>
      </w:r>
      <w:proofErr w:type="gramStart"/>
      <w:r w:rsidR="00CD303F" w:rsidRPr="00550AD2">
        <w:rPr>
          <w:rFonts w:asciiTheme="majorEastAsia" w:eastAsiaTheme="majorEastAsia" w:hAnsiTheme="majorEastAsia" w:hint="eastAsia"/>
          <w:sz w:val="28"/>
          <w:szCs w:val="28"/>
        </w:rPr>
        <w:t>微信等</w:t>
      </w:r>
      <w:proofErr w:type="gramEnd"/>
      <w:r w:rsidR="00CD303F" w:rsidRPr="00550AD2">
        <w:rPr>
          <w:rFonts w:asciiTheme="majorEastAsia" w:eastAsiaTheme="majorEastAsia" w:hAnsiTheme="majorEastAsia" w:hint="eastAsia"/>
          <w:sz w:val="28"/>
          <w:szCs w:val="28"/>
        </w:rPr>
        <w:t>方式，使每位适龄男性学生都知晓征兵报名时间。</w:t>
      </w:r>
    </w:p>
    <w:p w:rsidR="007C223B" w:rsidRPr="00550AD2" w:rsidRDefault="00550AD2" w:rsidP="007C223B">
      <w:pPr>
        <w:ind w:firstLine="570"/>
        <w:rPr>
          <w:rFonts w:asciiTheme="majorEastAsia" w:eastAsiaTheme="majorEastAsia" w:hAnsiTheme="majorEastAsia"/>
          <w:sz w:val="28"/>
          <w:szCs w:val="28"/>
        </w:rPr>
      </w:pPr>
      <w:r>
        <w:rPr>
          <w:rFonts w:asciiTheme="majorEastAsia" w:eastAsiaTheme="majorEastAsia" w:hAnsiTheme="majorEastAsia" w:hint="eastAsia"/>
          <w:b/>
          <w:bCs/>
          <w:sz w:val="28"/>
          <w:szCs w:val="28"/>
        </w:rPr>
        <w:t>六</w:t>
      </w:r>
      <w:r w:rsidR="00CD303F" w:rsidRPr="00550AD2">
        <w:rPr>
          <w:rFonts w:asciiTheme="majorEastAsia" w:eastAsiaTheme="majorEastAsia" w:hAnsiTheme="majorEastAsia" w:hint="eastAsia"/>
          <w:b/>
          <w:bCs/>
          <w:sz w:val="28"/>
          <w:szCs w:val="28"/>
        </w:rPr>
        <w:t>、报名地点和咨询电话</w:t>
      </w:r>
    </w:p>
    <w:p w:rsidR="00CD303F" w:rsidRPr="00550AD2" w:rsidRDefault="00CD303F" w:rsidP="007C223B">
      <w:pPr>
        <w:ind w:firstLine="570"/>
        <w:rPr>
          <w:rFonts w:asciiTheme="majorEastAsia" w:eastAsiaTheme="majorEastAsia" w:hAnsiTheme="majorEastAsia"/>
          <w:sz w:val="28"/>
          <w:szCs w:val="28"/>
        </w:rPr>
      </w:pPr>
      <w:r w:rsidRPr="00550AD2">
        <w:rPr>
          <w:rFonts w:asciiTheme="majorEastAsia" w:eastAsiaTheme="majorEastAsia" w:hAnsiTheme="majorEastAsia" w:hint="eastAsia"/>
          <w:sz w:val="28"/>
          <w:szCs w:val="28"/>
        </w:rPr>
        <w:t>报名地点：河南科技大学武装部（开元校区致远楼501房间）。</w:t>
      </w:r>
    </w:p>
    <w:p w:rsidR="00550AD2" w:rsidRPr="00550AD2" w:rsidRDefault="00CD303F" w:rsidP="00550AD2">
      <w:pPr>
        <w:ind w:left="560" w:hangingChars="200" w:hanging="560"/>
        <w:rPr>
          <w:rFonts w:asciiTheme="majorEastAsia" w:eastAsiaTheme="majorEastAsia" w:hAnsiTheme="majorEastAsia"/>
          <w:sz w:val="28"/>
          <w:szCs w:val="28"/>
        </w:rPr>
      </w:pPr>
      <w:r w:rsidRPr="00550AD2">
        <w:rPr>
          <w:rFonts w:asciiTheme="majorEastAsia" w:eastAsiaTheme="majorEastAsia" w:hAnsiTheme="majorEastAsia" w:hint="eastAsia"/>
          <w:sz w:val="28"/>
          <w:szCs w:val="28"/>
        </w:rPr>
        <w:t>咨询电话：65627501，联系人：黄老师</w:t>
      </w:r>
      <w:r w:rsidR="00550AD2" w:rsidRPr="00550AD2">
        <w:rPr>
          <w:rFonts w:asciiTheme="majorEastAsia" w:eastAsiaTheme="majorEastAsia" w:hAnsiTheme="majorEastAsia" w:hint="eastAsia"/>
          <w:sz w:val="28"/>
          <w:szCs w:val="28"/>
        </w:rPr>
        <w:t>。</w:t>
      </w:r>
    </w:p>
    <w:p w:rsidR="00CD303F" w:rsidRPr="00550AD2" w:rsidRDefault="00CD303F" w:rsidP="00550AD2">
      <w:pPr>
        <w:ind w:leftChars="267" w:left="561"/>
        <w:rPr>
          <w:rFonts w:asciiTheme="majorEastAsia" w:eastAsiaTheme="majorEastAsia" w:hAnsiTheme="majorEastAsia"/>
          <w:sz w:val="28"/>
          <w:szCs w:val="28"/>
        </w:rPr>
      </w:pPr>
      <w:proofErr w:type="gramStart"/>
      <w:r w:rsidRPr="00550AD2">
        <w:rPr>
          <w:rFonts w:asciiTheme="majorEastAsia" w:eastAsiaTheme="majorEastAsia" w:hAnsiTheme="majorEastAsia" w:hint="eastAsia"/>
          <w:sz w:val="28"/>
          <w:szCs w:val="28"/>
        </w:rPr>
        <w:t>微信平台</w:t>
      </w:r>
      <w:proofErr w:type="gramEnd"/>
      <w:r w:rsidRPr="00550AD2">
        <w:rPr>
          <w:rFonts w:asciiTheme="majorEastAsia" w:eastAsiaTheme="majorEastAsia" w:hAnsiTheme="majorEastAsia" w:hint="eastAsia"/>
          <w:sz w:val="28"/>
          <w:szCs w:val="28"/>
        </w:rPr>
        <w:t>：河南省征兵信息服务平台；微信号：</w:t>
      </w:r>
      <w:proofErr w:type="spellStart"/>
      <w:r w:rsidRPr="00550AD2">
        <w:rPr>
          <w:rFonts w:asciiTheme="majorEastAsia" w:eastAsiaTheme="majorEastAsia" w:hAnsiTheme="majorEastAsia" w:hint="eastAsia"/>
          <w:sz w:val="28"/>
          <w:szCs w:val="28"/>
        </w:rPr>
        <w:t>henanzhengbing</w:t>
      </w:r>
      <w:proofErr w:type="spellEnd"/>
      <w:r w:rsidRPr="00550AD2">
        <w:rPr>
          <w:rFonts w:asciiTheme="majorEastAsia" w:eastAsiaTheme="majorEastAsia" w:hAnsiTheme="majorEastAsia" w:hint="eastAsia"/>
          <w:sz w:val="28"/>
          <w:szCs w:val="28"/>
        </w:rPr>
        <w:t>。</w:t>
      </w:r>
    </w:p>
    <w:p w:rsidR="00CD303F" w:rsidRPr="00550AD2" w:rsidRDefault="00CD303F" w:rsidP="00CD303F">
      <w:pPr>
        <w:rPr>
          <w:rFonts w:asciiTheme="majorEastAsia" w:eastAsiaTheme="majorEastAsia" w:hAnsiTheme="majorEastAsia"/>
          <w:sz w:val="28"/>
          <w:szCs w:val="28"/>
        </w:rPr>
      </w:pPr>
      <w:r w:rsidRPr="00550AD2">
        <w:rPr>
          <w:rFonts w:asciiTheme="majorEastAsia" w:eastAsiaTheme="majorEastAsia" w:hAnsiTheme="majorEastAsia" w:hint="eastAsia"/>
          <w:sz w:val="28"/>
          <w:szCs w:val="28"/>
        </w:rPr>
        <w:t xml:space="preserve">    </w:t>
      </w:r>
      <w:proofErr w:type="gramStart"/>
      <w:r w:rsidRPr="00550AD2">
        <w:rPr>
          <w:rFonts w:asciiTheme="majorEastAsia" w:eastAsiaTheme="majorEastAsia" w:hAnsiTheme="majorEastAsia" w:hint="eastAsia"/>
          <w:sz w:val="28"/>
          <w:szCs w:val="28"/>
        </w:rPr>
        <w:t>请相互</w:t>
      </w:r>
      <w:proofErr w:type="gramEnd"/>
      <w:r w:rsidRPr="00550AD2">
        <w:rPr>
          <w:rFonts w:asciiTheme="majorEastAsia" w:eastAsiaTheme="majorEastAsia" w:hAnsiTheme="majorEastAsia" w:hint="eastAsia"/>
          <w:sz w:val="28"/>
          <w:szCs w:val="28"/>
        </w:rPr>
        <w:t>转告。</w:t>
      </w:r>
    </w:p>
    <w:p w:rsidR="00CD303F" w:rsidRPr="00550AD2" w:rsidRDefault="00CD303F" w:rsidP="00CD303F">
      <w:pPr>
        <w:rPr>
          <w:rFonts w:asciiTheme="majorEastAsia" w:eastAsiaTheme="majorEastAsia" w:hAnsiTheme="majorEastAsia"/>
          <w:sz w:val="28"/>
          <w:szCs w:val="28"/>
        </w:rPr>
      </w:pPr>
      <w:r w:rsidRPr="00550AD2">
        <w:rPr>
          <w:rFonts w:asciiTheme="majorEastAsia" w:eastAsiaTheme="majorEastAsia" w:hAnsiTheme="majorEastAsia" w:hint="eastAsia"/>
          <w:b/>
          <w:bCs/>
          <w:sz w:val="28"/>
          <w:szCs w:val="28"/>
        </w:rPr>
        <w:t> </w:t>
      </w:r>
    </w:p>
    <w:p w:rsidR="00CD303F" w:rsidRPr="00CD303F" w:rsidRDefault="00CD303F" w:rsidP="00CD303F">
      <w:pPr>
        <w:rPr>
          <w:rFonts w:asciiTheme="majorEastAsia" w:eastAsiaTheme="majorEastAsia" w:hAnsiTheme="majorEastAsia"/>
          <w:sz w:val="28"/>
          <w:szCs w:val="28"/>
        </w:rPr>
      </w:pPr>
      <w:r w:rsidRPr="00CD303F">
        <w:rPr>
          <w:rFonts w:asciiTheme="majorEastAsia" w:eastAsiaTheme="majorEastAsia" w:hAnsiTheme="majorEastAsia" w:hint="eastAsia"/>
          <w:b/>
          <w:bCs/>
          <w:sz w:val="28"/>
          <w:szCs w:val="28"/>
        </w:rPr>
        <w:lastRenderedPageBreak/>
        <w:t>                     </w:t>
      </w:r>
      <w:bookmarkStart w:id="0" w:name="_GoBack"/>
      <w:bookmarkEnd w:id="0"/>
    </w:p>
    <w:p w:rsidR="00CD303F" w:rsidRPr="00CD303F" w:rsidRDefault="00CD303F" w:rsidP="00CD303F">
      <w:pPr>
        <w:rPr>
          <w:rFonts w:asciiTheme="majorEastAsia" w:eastAsiaTheme="majorEastAsia" w:hAnsiTheme="majorEastAsia"/>
          <w:sz w:val="28"/>
          <w:szCs w:val="28"/>
        </w:rPr>
      </w:pPr>
      <w:r w:rsidRPr="00CD303F">
        <w:rPr>
          <w:rFonts w:asciiTheme="majorEastAsia" w:eastAsiaTheme="majorEastAsia" w:hAnsiTheme="majorEastAsia" w:hint="eastAsia"/>
          <w:b/>
          <w:bCs/>
          <w:sz w:val="28"/>
          <w:szCs w:val="28"/>
        </w:rPr>
        <w:t> </w:t>
      </w:r>
    </w:p>
    <w:p w:rsidR="00CD303F" w:rsidRPr="003A01E7" w:rsidRDefault="00CD303F" w:rsidP="00CD303F">
      <w:pPr>
        <w:rPr>
          <w:rFonts w:asciiTheme="majorEastAsia" w:eastAsiaTheme="majorEastAsia" w:hAnsiTheme="majorEastAsia"/>
          <w:color w:val="000000" w:themeColor="text1"/>
          <w:sz w:val="28"/>
          <w:szCs w:val="28"/>
        </w:rPr>
      </w:pPr>
      <w:r w:rsidRPr="00CD303F">
        <w:rPr>
          <w:rFonts w:asciiTheme="majorEastAsia" w:eastAsiaTheme="majorEastAsia" w:hAnsiTheme="majorEastAsia" w:hint="eastAsia"/>
          <w:b/>
          <w:bCs/>
          <w:sz w:val="28"/>
          <w:szCs w:val="28"/>
        </w:rPr>
        <w:t>                       </w:t>
      </w:r>
      <w:r w:rsidR="00550AD2">
        <w:rPr>
          <w:rFonts w:asciiTheme="majorEastAsia" w:eastAsiaTheme="majorEastAsia" w:hAnsiTheme="majorEastAsia" w:hint="eastAsia"/>
          <w:b/>
          <w:bCs/>
          <w:sz w:val="28"/>
          <w:szCs w:val="28"/>
        </w:rPr>
        <w:t xml:space="preserve">        </w:t>
      </w:r>
      <w:r w:rsidRPr="00CD303F">
        <w:rPr>
          <w:rFonts w:asciiTheme="majorEastAsia" w:eastAsiaTheme="majorEastAsia" w:hAnsiTheme="majorEastAsia" w:hint="eastAsia"/>
          <w:b/>
          <w:bCs/>
          <w:sz w:val="28"/>
          <w:szCs w:val="28"/>
        </w:rPr>
        <w:t> </w:t>
      </w:r>
      <w:r w:rsidR="00550AD2">
        <w:rPr>
          <w:rFonts w:asciiTheme="majorEastAsia" w:eastAsiaTheme="majorEastAsia" w:hAnsiTheme="majorEastAsia" w:hint="eastAsia"/>
          <w:b/>
          <w:bCs/>
          <w:sz w:val="28"/>
          <w:szCs w:val="28"/>
        </w:rPr>
        <w:t xml:space="preserve">   </w:t>
      </w:r>
      <w:r w:rsidR="00550AD2" w:rsidRPr="003A01E7">
        <w:rPr>
          <w:rFonts w:asciiTheme="majorEastAsia" w:eastAsiaTheme="majorEastAsia" w:hAnsiTheme="majorEastAsia" w:hint="eastAsia"/>
          <w:b/>
          <w:bCs/>
          <w:color w:val="000000" w:themeColor="text1"/>
          <w:sz w:val="28"/>
          <w:szCs w:val="28"/>
        </w:rPr>
        <w:t xml:space="preserve"> </w:t>
      </w:r>
      <w:r w:rsidRPr="003A01E7">
        <w:rPr>
          <w:rFonts w:asciiTheme="majorEastAsia" w:eastAsiaTheme="majorEastAsia" w:hAnsiTheme="majorEastAsia" w:hint="eastAsia"/>
          <w:b/>
          <w:bCs/>
          <w:color w:val="000000" w:themeColor="text1"/>
          <w:sz w:val="28"/>
          <w:szCs w:val="28"/>
        </w:rPr>
        <w:t>武装部</w:t>
      </w:r>
    </w:p>
    <w:p w:rsidR="00CD303F" w:rsidRPr="003A01E7" w:rsidRDefault="00CD303F" w:rsidP="00CD303F">
      <w:pPr>
        <w:rPr>
          <w:rFonts w:asciiTheme="majorEastAsia" w:eastAsiaTheme="majorEastAsia" w:hAnsiTheme="majorEastAsia"/>
          <w:color w:val="000000" w:themeColor="text1"/>
          <w:sz w:val="28"/>
          <w:szCs w:val="28"/>
        </w:rPr>
      </w:pPr>
      <w:r w:rsidRPr="003A01E7">
        <w:rPr>
          <w:rFonts w:asciiTheme="majorEastAsia" w:eastAsiaTheme="majorEastAsia" w:hAnsiTheme="majorEastAsia" w:hint="eastAsia"/>
          <w:b/>
          <w:bCs/>
          <w:color w:val="000000" w:themeColor="text1"/>
          <w:sz w:val="28"/>
          <w:szCs w:val="28"/>
        </w:rPr>
        <w:t xml:space="preserve">                        </w:t>
      </w:r>
      <w:r w:rsidR="00550AD2" w:rsidRPr="003A01E7">
        <w:rPr>
          <w:rFonts w:asciiTheme="majorEastAsia" w:eastAsiaTheme="majorEastAsia" w:hAnsiTheme="majorEastAsia" w:hint="eastAsia"/>
          <w:b/>
          <w:bCs/>
          <w:color w:val="000000" w:themeColor="text1"/>
          <w:sz w:val="28"/>
          <w:szCs w:val="28"/>
        </w:rPr>
        <w:t xml:space="preserve">   </w:t>
      </w:r>
      <w:r w:rsidRPr="003A01E7">
        <w:rPr>
          <w:rFonts w:asciiTheme="majorEastAsia" w:eastAsiaTheme="majorEastAsia" w:hAnsiTheme="majorEastAsia" w:hint="eastAsia"/>
          <w:b/>
          <w:bCs/>
          <w:color w:val="000000" w:themeColor="text1"/>
          <w:sz w:val="28"/>
          <w:szCs w:val="28"/>
        </w:rPr>
        <w:t> </w:t>
      </w:r>
      <w:r w:rsidR="00550AD2" w:rsidRPr="003A01E7">
        <w:rPr>
          <w:rFonts w:asciiTheme="majorEastAsia" w:eastAsiaTheme="majorEastAsia" w:hAnsiTheme="majorEastAsia" w:hint="eastAsia"/>
          <w:b/>
          <w:bCs/>
          <w:color w:val="000000" w:themeColor="text1"/>
          <w:sz w:val="28"/>
          <w:szCs w:val="28"/>
        </w:rPr>
        <w:t xml:space="preserve">    2016</w:t>
      </w:r>
      <w:r w:rsidRPr="003A01E7">
        <w:rPr>
          <w:rFonts w:asciiTheme="majorEastAsia" w:eastAsiaTheme="majorEastAsia" w:hAnsiTheme="majorEastAsia" w:hint="eastAsia"/>
          <w:b/>
          <w:bCs/>
          <w:color w:val="000000" w:themeColor="text1"/>
          <w:sz w:val="28"/>
          <w:szCs w:val="28"/>
        </w:rPr>
        <w:t>年</w:t>
      </w:r>
      <w:r w:rsidR="003A01E7" w:rsidRPr="003A01E7">
        <w:rPr>
          <w:rFonts w:asciiTheme="majorEastAsia" w:eastAsiaTheme="majorEastAsia" w:hAnsiTheme="majorEastAsia" w:hint="eastAsia"/>
          <w:b/>
          <w:bCs/>
          <w:color w:val="000000" w:themeColor="text1"/>
          <w:sz w:val="28"/>
          <w:szCs w:val="28"/>
        </w:rPr>
        <w:t>4</w:t>
      </w:r>
      <w:r w:rsidRPr="003A01E7">
        <w:rPr>
          <w:rFonts w:asciiTheme="majorEastAsia" w:eastAsiaTheme="majorEastAsia" w:hAnsiTheme="majorEastAsia" w:hint="eastAsia"/>
          <w:b/>
          <w:bCs/>
          <w:color w:val="000000" w:themeColor="text1"/>
          <w:sz w:val="28"/>
          <w:szCs w:val="28"/>
        </w:rPr>
        <w:t>月</w:t>
      </w:r>
      <w:r w:rsidR="003A01E7" w:rsidRPr="003A01E7">
        <w:rPr>
          <w:rFonts w:asciiTheme="majorEastAsia" w:eastAsiaTheme="majorEastAsia" w:hAnsiTheme="majorEastAsia" w:hint="eastAsia"/>
          <w:b/>
          <w:bCs/>
          <w:color w:val="000000" w:themeColor="text1"/>
          <w:sz w:val="28"/>
          <w:szCs w:val="28"/>
        </w:rPr>
        <w:t>6</w:t>
      </w:r>
      <w:r w:rsidRPr="003A01E7">
        <w:rPr>
          <w:rFonts w:asciiTheme="majorEastAsia" w:eastAsiaTheme="majorEastAsia" w:hAnsiTheme="majorEastAsia" w:hint="eastAsia"/>
          <w:b/>
          <w:bCs/>
          <w:color w:val="000000" w:themeColor="text1"/>
          <w:sz w:val="28"/>
          <w:szCs w:val="28"/>
        </w:rPr>
        <w:t>日</w:t>
      </w:r>
    </w:p>
    <w:p w:rsidR="00F2378A" w:rsidRPr="00CD303F" w:rsidRDefault="00F2378A">
      <w:pPr>
        <w:rPr>
          <w:rFonts w:asciiTheme="majorEastAsia" w:eastAsiaTheme="majorEastAsia" w:hAnsiTheme="majorEastAsia"/>
          <w:sz w:val="28"/>
          <w:szCs w:val="28"/>
        </w:rPr>
      </w:pPr>
    </w:p>
    <w:sectPr w:rsidR="00F2378A" w:rsidRPr="00CD30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B14080"/>
    <w:multiLevelType w:val="hybridMultilevel"/>
    <w:tmpl w:val="BF5E26C8"/>
    <w:lvl w:ilvl="0" w:tplc="CE808B4E">
      <w:start w:val="1"/>
      <w:numFmt w:val="japaneseCounting"/>
      <w:lvlText w:val="（%1）"/>
      <w:lvlJc w:val="left"/>
      <w:pPr>
        <w:ind w:left="1350" w:hanging="78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03F"/>
    <w:rsid w:val="001D5473"/>
    <w:rsid w:val="003A01E7"/>
    <w:rsid w:val="00550AD2"/>
    <w:rsid w:val="006B6F6B"/>
    <w:rsid w:val="007C223B"/>
    <w:rsid w:val="00AC51B1"/>
    <w:rsid w:val="00CD303F"/>
    <w:rsid w:val="00F23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D303F"/>
    <w:rPr>
      <w:color w:val="0000FF" w:themeColor="hyperlink"/>
      <w:u w:val="single"/>
    </w:rPr>
  </w:style>
  <w:style w:type="paragraph" w:styleId="a4">
    <w:name w:val="List Paragraph"/>
    <w:basedOn w:val="a"/>
    <w:uiPriority w:val="34"/>
    <w:qFormat/>
    <w:rsid w:val="007C223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D303F"/>
    <w:rPr>
      <w:color w:val="0000FF" w:themeColor="hyperlink"/>
      <w:u w:val="single"/>
    </w:rPr>
  </w:style>
  <w:style w:type="paragraph" w:styleId="a4">
    <w:name w:val="List Paragraph"/>
    <w:basedOn w:val="a"/>
    <w:uiPriority w:val="34"/>
    <w:qFormat/>
    <w:rsid w:val="007C223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55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fbzb.gov.c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259</Words>
  <Characters>1478</Characters>
  <Application>Microsoft Office Word</Application>
  <DocSecurity>0</DocSecurity>
  <Lines>12</Lines>
  <Paragraphs>3</Paragraphs>
  <ScaleCrop>false</ScaleCrop>
  <Company>微软中国</Company>
  <LinksUpToDate>false</LinksUpToDate>
  <CharactersWithSpaces>1734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4</cp:revision>
  <dcterms:created xsi:type="dcterms:W3CDTF">2016-03-17T07:23:00Z</dcterms:created>
  <dcterms:modified xsi:type="dcterms:W3CDTF">2016-04-06T03:18:00Z</dcterms:modified>
</cp:coreProperties>
</file>