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附件2：</w:t>
      </w:r>
    </w:p>
    <w:p>
      <w:pPr>
        <w:widowControl/>
        <w:jc w:val="center"/>
        <w:rPr>
          <w:rFonts w:hint="eastAsia" w:ascii="黑体" w:hAnsi="仿宋_GB2312" w:eastAsia="黑体" w:cs="仿宋_GB2312"/>
          <w:sz w:val="36"/>
          <w:szCs w:val="36"/>
          <w:lang w:val="zh-CN"/>
        </w:rPr>
      </w:pPr>
      <w:r>
        <w:rPr>
          <w:rFonts w:hint="eastAsia" w:ascii="黑体" w:hAnsi="仿宋_GB2312" w:eastAsia="黑体" w:cs="仿宋_GB2312"/>
          <w:sz w:val="36"/>
          <w:szCs w:val="36"/>
          <w:lang w:val="zh-CN"/>
        </w:rPr>
        <w:t>201</w:t>
      </w:r>
      <w:r>
        <w:rPr>
          <w:rFonts w:hint="eastAsia" w:ascii="黑体" w:hAnsi="仿宋_GB2312" w:eastAsia="黑体" w:cs="仿宋_GB2312"/>
          <w:sz w:val="36"/>
          <w:szCs w:val="36"/>
          <w:lang w:val="en-US" w:eastAsia="zh-CN"/>
        </w:rPr>
        <w:t>6</w:t>
      </w:r>
      <w:r>
        <w:rPr>
          <w:rFonts w:hint="eastAsia" w:ascii="黑体" w:hAnsi="仿宋_GB2312" w:eastAsia="黑体" w:cs="仿宋_GB2312"/>
          <w:sz w:val="36"/>
          <w:szCs w:val="36"/>
          <w:lang w:val="zh-CN"/>
        </w:rPr>
        <w:t>年</w:t>
      </w:r>
      <w:r>
        <w:rPr>
          <w:rFonts w:hint="eastAsia" w:ascii="黑体" w:hAnsi="仿宋_GB2312" w:eastAsia="黑体" w:cs="仿宋_GB2312"/>
          <w:sz w:val="36"/>
          <w:szCs w:val="36"/>
        </w:rPr>
        <w:t>河南</w:t>
      </w:r>
      <w:r>
        <w:rPr>
          <w:rFonts w:hint="eastAsia" w:ascii="黑体" w:hAnsi="仿宋_GB2312" w:eastAsia="黑体" w:cs="仿宋_GB2312"/>
          <w:sz w:val="36"/>
          <w:szCs w:val="36"/>
          <w:lang w:eastAsia="zh-CN"/>
        </w:rPr>
        <w:t>科技大学大</w:t>
      </w:r>
      <w:r>
        <w:rPr>
          <w:rFonts w:hint="eastAsia" w:ascii="黑体" w:hAnsi="仿宋_GB2312" w:eastAsia="黑体" w:cs="仿宋_GB2312"/>
          <w:sz w:val="36"/>
          <w:szCs w:val="36"/>
        </w:rPr>
        <w:t>学生</w:t>
      </w:r>
      <w:r>
        <w:rPr>
          <w:rFonts w:hint="eastAsia" w:ascii="黑体" w:hAnsi="仿宋_GB2312" w:eastAsia="黑体" w:cs="仿宋_GB2312"/>
          <w:sz w:val="36"/>
          <w:szCs w:val="36"/>
          <w:lang w:val="zh-CN"/>
        </w:rPr>
        <w:t>“三下乡”暑期社会实践活动</w:t>
      </w:r>
    </w:p>
    <w:p>
      <w:pPr>
        <w:widowControl/>
        <w:jc w:val="center"/>
        <w:rPr>
          <w:rFonts w:hint="eastAsia" w:ascii="黑体" w:hAnsi="仿宋_GB2312" w:eastAsia="黑体" w:cs="仿宋_GB2312"/>
          <w:sz w:val="36"/>
          <w:szCs w:val="36"/>
          <w:lang w:val="zh-CN"/>
        </w:rPr>
      </w:pPr>
      <w:r>
        <w:rPr>
          <w:rFonts w:hint="eastAsia" w:ascii="黑体" w:hAnsi="仿宋_GB2312" w:eastAsia="黑体" w:cs="仿宋_GB2312"/>
          <w:sz w:val="36"/>
          <w:szCs w:val="36"/>
          <w:lang w:val="zh-CN"/>
        </w:rPr>
        <w:t>申报项目汇总表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                        联系电话：</w:t>
      </w:r>
    </w:p>
    <w:tbl>
      <w:tblPr>
        <w:tblStyle w:val="6"/>
        <w:tblW w:w="9130" w:type="dxa"/>
        <w:jc w:val="center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956"/>
        <w:gridCol w:w="2102"/>
        <w:gridCol w:w="702"/>
        <w:gridCol w:w="983"/>
        <w:gridCol w:w="1260"/>
        <w:gridCol w:w="1260"/>
        <w:gridCol w:w="1244"/>
      </w:tblGrid>
      <w:tr>
        <w:tblPrEx>
          <w:tblLayout w:type="fixed"/>
        </w:tblPrEx>
        <w:trPr>
          <w:trHeight w:val="285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团队类别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指导老师及联系电话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项目起止时间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ind w:firstLine="551" w:firstLineChars="196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团队类别请填写相应字母即可。A：理论普及宣讲团；B:国情社情观察团；C：科技支农帮扶团；D:教育关爱服务团；E：文化艺术服务团；F：爱心医疗服务团；G：美丽中国实践团。</w:t>
      </w:r>
    </w:p>
    <w:p>
      <w:pPr>
        <w:rPr>
          <w:rFonts w:ascii="仿宋_GB2312" w:hAnsi="宋体" w:eastAsia="仿宋_GB2312"/>
          <w:b/>
          <w:szCs w:val="21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请于6月2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日前需将汇总表电子版发送hn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kjdxtw2013</w:t>
      </w:r>
      <w:r>
        <w:rPr>
          <w:rFonts w:eastAsia="仿宋_GB2312"/>
          <w:sz w:val="28"/>
          <w:szCs w:val="28"/>
        </w:rPr>
        <w:t>@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6.com,并在官网上进行系统报备。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0D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Char"/>
    <w:basedOn w:val="1"/>
    <w:link w:val="3"/>
    <w:uiPriority w:val="0"/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2016-06-15T08:21:29Z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